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77777777" w:rsidR="007276B1" w:rsidRPr="001F6F0C" w:rsidRDefault="001D6034" w:rsidP="001F6F0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F6F0C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1F6F0C" w:rsidRDefault="00490842" w:rsidP="001F6F0C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1F6F0C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1F6F0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1F6F0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1F6F0C" w14:paraId="625CD5CA" w14:textId="77777777" w:rsidTr="001F6F0C">
        <w:trPr>
          <w:trHeight w:val="453"/>
        </w:trPr>
        <w:tc>
          <w:tcPr>
            <w:tcW w:w="2506" w:type="pct"/>
          </w:tcPr>
          <w:p w14:paraId="6772EC11" w14:textId="4CEF7F9A" w:rsidR="00BE3CFF" w:rsidRPr="001F6F0C" w:rsidRDefault="00CC392D" w:rsidP="001F6F0C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263DBC99" w:rsidR="00BE3CFF" w:rsidRPr="00293D72" w:rsidRDefault="00293D72" w:rsidP="001F6F0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3D72">
              <w:rPr>
                <w:rFonts w:ascii="Sylfaen" w:hAnsi="Sylfaen" w:cs="Arial"/>
                <w:sz w:val="20"/>
                <w:szCs w:val="20"/>
                <w:lang w:val="ka-GE"/>
              </w:rPr>
              <w:t>0411612</w:t>
            </w:r>
          </w:p>
        </w:tc>
      </w:tr>
      <w:tr w:rsidR="001B04B1" w:rsidRPr="001F6F0C" w14:paraId="191A9905" w14:textId="77777777" w:rsidTr="001F6F0C">
        <w:trPr>
          <w:trHeight w:val="437"/>
        </w:trPr>
        <w:tc>
          <w:tcPr>
            <w:tcW w:w="2506" w:type="pct"/>
          </w:tcPr>
          <w:p w14:paraId="1E829A00" w14:textId="446215A4" w:rsidR="00BE3CFF" w:rsidRPr="001F6F0C" w:rsidRDefault="009C5D6D" w:rsidP="001F6F0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6249100" w:rsidR="00BE3CFF" w:rsidRPr="001F6F0C" w:rsidRDefault="003334E2" w:rsidP="001F6F0C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საბაჟო </w:t>
            </w:r>
            <w:r w:rsidRPr="001F6F0C">
              <w:rPr>
                <w:rFonts w:ascii="Sylfaen" w:hAnsi="Sylfaen" w:cs="Arial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საქმისწარმოება</w:t>
            </w:r>
          </w:p>
        </w:tc>
      </w:tr>
      <w:tr w:rsidR="001B04B1" w:rsidRPr="001F6F0C" w14:paraId="5B7E6D97" w14:textId="77777777" w:rsidTr="001F6F0C">
        <w:trPr>
          <w:trHeight w:val="437"/>
        </w:trPr>
        <w:tc>
          <w:tcPr>
            <w:tcW w:w="2506" w:type="pct"/>
          </w:tcPr>
          <w:p w14:paraId="2C6D0A77" w14:textId="4DA5D6AD" w:rsidR="00BE3CFF" w:rsidRPr="001F6F0C" w:rsidRDefault="00BE3CFF" w:rsidP="001F6F0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9C5D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496B9676" w:rsidR="00BE3CFF" w:rsidRPr="001F6F0C" w:rsidRDefault="00BC61B1" w:rsidP="001F6F0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1F6F0C" w14:paraId="2801D18B" w14:textId="77777777" w:rsidTr="001F6F0C">
        <w:trPr>
          <w:trHeight w:val="437"/>
        </w:trPr>
        <w:tc>
          <w:tcPr>
            <w:tcW w:w="2506" w:type="pct"/>
          </w:tcPr>
          <w:p w14:paraId="241F2C75" w14:textId="6E299805" w:rsidR="00BE3CFF" w:rsidRPr="001F6F0C" w:rsidRDefault="001B3358" w:rsidP="001F6F0C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38ED6613" w:rsidR="00BE3CFF" w:rsidRPr="001F6F0C" w:rsidRDefault="00865C6A" w:rsidP="001F6F0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1F6F0C" w14:paraId="0E4F28FE" w14:textId="77777777" w:rsidTr="001F6F0C">
        <w:trPr>
          <w:trHeight w:val="437"/>
        </w:trPr>
        <w:tc>
          <w:tcPr>
            <w:tcW w:w="2506" w:type="pct"/>
          </w:tcPr>
          <w:p w14:paraId="68D09364" w14:textId="111CDB3A" w:rsidR="00BE3CFF" w:rsidRPr="001F6F0C" w:rsidRDefault="009C5D6D" w:rsidP="001F6F0C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30FD060B" w:rsidR="00BE3CFF" w:rsidRPr="00753F9D" w:rsidRDefault="00E73A6A" w:rsidP="00753F9D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მოდულ</w:t>
            </w:r>
            <w:r w:rsidR="00EB791B" w:rsidRPr="001F6F0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ებ</w:t>
            </w:r>
            <w:r w:rsidRPr="001F6F0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ი: </w:t>
            </w: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>საბაჟო ზედამხედველობა</w:t>
            </w:r>
            <w:r w:rsidR="001F6F0C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1F6F0C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>საბაჟო გაფორმება</w:t>
            </w:r>
            <w:r w:rsidR="00B97D0E" w:rsidRPr="001F6F0C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</w:tr>
      <w:tr w:rsidR="001B04B1" w:rsidRPr="001F6F0C" w14:paraId="08AB378B" w14:textId="77777777" w:rsidTr="001F6F0C">
        <w:trPr>
          <w:trHeight w:val="1285"/>
        </w:trPr>
        <w:tc>
          <w:tcPr>
            <w:tcW w:w="2506" w:type="pct"/>
          </w:tcPr>
          <w:p w14:paraId="0DE43ECA" w14:textId="438017BA" w:rsidR="00BE3CFF" w:rsidRPr="001F6F0C" w:rsidRDefault="009C5D6D" w:rsidP="001F6F0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4643A56C" w14:textId="6264ADE5" w:rsidR="004C294E" w:rsidRPr="001F6F0C" w:rsidRDefault="00D67A15" w:rsidP="001F6F0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4C294E"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357CAF34" w14:textId="7DA29CC2" w:rsidR="00E73A6A" w:rsidRPr="001F6F0C" w:rsidRDefault="00D67A15" w:rsidP="001F6F0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სამართალდარღვევის შესაბამისი მტკიცებულებების მოპოვება, სამართალდარღვევის კვალიფიცირება, შესაბამისი სამართალდარღვევის ოქმის შედგენა წერილობითი ან ელექტრონული ფორმით, სამართალდარღვევის ოქმის გასაჩივრებასთან დაკავშირებული ღონისძიებების განხორციელება, ასევე მონაწილეობის მიღება დავის განხილვაში.</w:t>
            </w:r>
          </w:p>
          <w:p w14:paraId="08498CCD" w14:textId="785DE56C" w:rsidR="00BE3CFF" w:rsidRPr="001F6F0C" w:rsidRDefault="00BE3CFF" w:rsidP="001F6F0C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14:paraId="2B7E8346" w14:textId="2C2E0C82" w:rsidR="00BC53B7" w:rsidRPr="001F6F0C" w:rsidRDefault="00BC53B7" w:rsidP="001F6F0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1F6F0C" w:rsidRDefault="00B60CBB" w:rsidP="001F6F0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7CB0D2A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3C4D3C1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0FC889B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114E97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A00DE1C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55972F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495DD10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44E735F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ACE511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3DCAA0B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3746547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5E233E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7AE22F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E43E4B0" w14:textId="77777777" w:rsidR="00FA6DE4" w:rsidRDefault="00FA6DE4" w:rsidP="001F6F0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3C0A3FA6" w:rsidR="001D6034" w:rsidRPr="001F6F0C" w:rsidRDefault="00490842" w:rsidP="001F6F0C">
      <w:pPr>
        <w:pStyle w:val="PlainText"/>
        <w:jc w:val="both"/>
        <w:rPr>
          <w:rFonts w:ascii="Sylfaen" w:hAnsi="Sylfaen" w:cs="Arial"/>
          <w:b/>
          <w:lang w:val="ka-GE"/>
        </w:rPr>
      </w:pPr>
      <w:r w:rsidRPr="001F6F0C">
        <w:rPr>
          <w:rFonts w:ascii="Sylfaen" w:hAnsi="Sylfaen" w:cs="Arial"/>
          <w:b/>
          <w:lang w:val="en-US"/>
        </w:rPr>
        <w:t xml:space="preserve">2. </w:t>
      </w:r>
      <w:r w:rsidR="00651D92" w:rsidRPr="001F6F0C">
        <w:rPr>
          <w:rFonts w:ascii="Sylfaen" w:hAnsi="Sylfaen" w:cs="Arial"/>
          <w:b/>
          <w:lang w:val="ka-GE"/>
        </w:rPr>
        <w:t xml:space="preserve"> </w:t>
      </w:r>
      <w:r w:rsidR="00D35B14" w:rsidRPr="001F6F0C">
        <w:rPr>
          <w:rFonts w:ascii="Sylfaen" w:hAnsi="Sylfaen" w:cs="Arial"/>
          <w:b/>
          <w:lang w:val="en-US"/>
        </w:rPr>
        <w:t xml:space="preserve"> </w:t>
      </w:r>
      <w:r w:rsidR="00651D92" w:rsidRPr="001F6F0C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1F6F0C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9C5D6D" w:rsidRPr="001F6F0C" w14:paraId="405938F4" w14:textId="3692305C" w:rsidTr="009C5D6D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31A2F57" w14:textId="703FE0A8" w:rsidR="009C5D6D" w:rsidRPr="001F6F0C" w:rsidRDefault="009C5D6D" w:rsidP="001F6F0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9C5D6D" w:rsidRPr="001F6F0C" w:rsidRDefault="009C5D6D" w:rsidP="001F6F0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9C5D6D" w:rsidRPr="001F6F0C" w:rsidRDefault="009C5D6D" w:rsidP="001F6F0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9C5D6D" w:rsidRPr="001F6F0C" w:rsidRDefault="009C5D6D" w:rsidP="001F6F0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9C5D6D" w:rsidRPr="001F6F0C" w:rsidRDefault="009C5D6D" w:rsidP="001F6F0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C5D6D" w:rsidRPr="001F6F0C" w14:paraId="48266CC3" w14:textId="7FA09253" w:rsidTr="009C5D6D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3FB55091" w:rsidR="009C5D6D" w:rsidRPr="001F6F0C" w:rsidRDefault="009C5D6D" w:rsidP="001F6F0C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შესაბამისი </w:t>
            </w:r>
            <w:r w:rsidRPr="001F6F0C">
              <w:rPr>
                <w:rFonts w:ascii="Sylfaen" w:hAnsi="Sylfaen" w:cs="Arial"/>
                <w:b/>
                <w:sz w:val="20"/>
                <w:szCs w:val="20"/>
              </w:rPr>
              <w:t>მტკიცებულების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მოპოვებ</w:t>
            </w:r>
            <w:r w:rsidR="000424D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ის </w:t>
            </w:r>
            <w:r w:rsidR="000424D4" w:rsidRPr="000424D4">
              <w:rPr>
                <w:rFonts w:ascii="Sylfaen" w:hAnsi="Sylfaen" w:cs="Arial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  <w:t>სამართლებრივი საფუძვლების შესახებ მსჯელობა</w:t>
            </w:r>
          </w:p>
        </w:tc>
        <w:tc>
          <w:tcPr>
            <w:tcW w:w="1606" w:type="pct"/>
            <w:shd w:val="clear" w:color="auto" w:fill="auto"/>
          </w:tcPr>
          <w:p w14:paraId="305AB41A" w14:textId="742EDEBC" w:rsidR="009C5D6D" w:rsidRPr="001F6F0C" w:rsidRDefault="009C5D6D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 w:rsidRPr="001F6F0C">
              <w:rPr>
                <w:rFonts w:ascii="Sylfaen" w:hAnsi="Sylfaen"/>
                <w:b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სახეებს;</w:t>
            </w:r>
          </w:p>
          <w:p w14:paraId="22BC06BD" w14:textId="4A2723DD" w:rsidR="009C5D6D" w:rsidRPr="000424D4" w:rsidRDefault="009C5D6D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ამოიცნობს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ნიშნებს;</w:t>
            </w:r>
          </w:p>
          <w:p w14:paraId="08F25295" w14:textId="77777777" w:rsidR="000424D4" w:rsidRPr="000424D4" w:rsidRDefault="000424D4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0424D4">
              <w:rPr>
                <w:rFonts w:ascii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>კანონმდებლობის შესაბამისად</w:t>
            </w:r>
            <w:r w:rsidRPr="000424D4"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 ჩამოთვლის </w:t>
            </w:r>
            <w:r w:rsidRPr="000424D4"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</w:rPr>
              <w:t>სამართალდამრღვევი</w:t>
            </w:r>
            <w:r w:rsidRPr="000424D4"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 პირის უფლება-მოვალეობებს;</w:t>
            </w:r>
          </w:p>
          <w:p w14:paraId="5A97B472" w14:textId="0B3B523E" w:rsidR="000424D4" w:rsidRPr="000424D4" w:rsidRDefault="000424D4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0424D4"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  <w:t>კანონმდებლობის შესაბამისად ჩამოთვლის საბაჟო ორგანოს თანამშრომლის უფლება-მოვალეობებს;</w:t>
            </w:r>
          </w:p>
          <w:p w14:paraId="225B4A77" w14:textId="3055AC55" w:rsidR="009C5D6D" w:rsidRDefault="009C5D6D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Pr="001F6F0C">
              <w:rPr>
                <w:rFonts w:ascii="Sylfaen" w:hAnsi="Sylfaen"/>
                <w:sz w:val="20"/>
                <w:szCs w:val="20"/>
              </w:rPr>
              <w:t>მტკიცებულების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კანონიერად მოპოვების გზებს;</w:t>
            </w:r>
          </w:p>
          <w:p w14:paraId="453782B1" w14:textId="77777777" w:rsidR="000424D4" w:rsidRPr="007136C9" w:rsidRDefault="000424D4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 აღწერს სამართალდარღვევის ობიექტის ამოღების წესებს;</w:t>
            </w:r>
          </w:p>
          <w:p w14:paraId="61C10707" w14:textId="7D9D9065" w:rsidR="000424D4" w:rsidRPr="001F6F0C" w:rsidRDefault="000424D4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აღწერს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მტკიცებულების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დაცვის წესებს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3448DDA" w14:textId="203064AF" w:rsidR="009C5D6D" w:rsidRPr="000424D4" w:rsidRDefault="009C5D6D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ახორციელებს </w:t>
            </w:r>
            <w:r w:rsidRPr="000424D4">
              <w:rPr>
                <w:rFonts w:ascii="Sylfaen" w:hAnsi="Sylfaen"/>
                <w:strike/>
                <w:sz w:val="20"/>
                <w:szCs w:val="20"/>
              </w:rPr>
              <w:t>სამართალდარღვევის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ობიექტის ამოღებას დადგენილი პროცედურების დაცვით;</w:t>
            </w:r>
          </w:p>
          <w:p w14:paraId="180296C6" w14:textId="5C03474A" w:rsidR="009C5D6D" w:rsidRPr="000424D4" w:rsidRDefault="009C5D6D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კანონმდებლობის შესაბამისად აღწერს </w:t>
            </w:r>
            <w:r w:rsidRPr="000424D4">
              <w:rPr>
                <w:rFonts w:ascii="Sylfaen" w:hAnsi="Sylfaen"/>
                <w:strike/>
                <w:sz w:val="20"/>
                <w:szCs w:val="20"/>
              </w:rPr>
              <w:t>სამართალდარღვევის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</w:t>
            </w:r>
            <w:r w:rsidRPr="000424D4">
              <w:rPr>
                <w:rFonts w:ascii="Sylfaen" w:hAnsi="Sylfaen"/>
                <w:strike/>
                <w:sz w:val="20"/>
                <w:szCs w:val="20"/>
              </w:rPr>
              <w:t>მტკიცებულების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დაცვის წესებს;</w:t>
            </w:r>
          </w:p>
          <w:p w14:paraId="7AE0E0A2" w14:textId="435A9E5D" w:rsidR="009C5D6D" w:rsidRPr="000424D4" w:rsidRDefault="009C5D6D" w:rsidP="000424D4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en-US"/>
              </w:rPr>
            </w:pPr>
            <w:r w:rsidRPr="000424D4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 xml:space="preserve">უზრუნველყოფს </w:t>
            </w:r>
            <w:r w:rsidRPr="000424D4">
              <w:rPr>
                <w:rFonts w:ascii="Sylfaen" w:hAnsi="Sylfaen" w:cs="Arial"/>
                <w:strike/>
                <w:sz w:val="20"/>
                <w:szCs w:val="20"/>
              </w:rPr>
              <w:t>სამართალდარღვევის</w:t>
            </w:r>
            <w:r w:rsidRPr="000424D4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 xml:space="preserve"> </w:t>
            </w:r>
            <w:r w:rsidRPr="000424D4">
              <w:rPr>
                <w:rFonts w:ascii="Sylfaen" w:hAnsi="Sylfaen" w:cs="Arial"/>
                <w:strike/>
                <w:sz w:val="20"/>
                <w:szCs w:val="20"/>
              </w:rPr>
              <w:t>მტკიცებულებების</w:t>
            </w:r>
            <w:r w:rsidRPr="000424D4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 xml:space="preserve">  </w:t>
            </w:r>
            <w:r w:rsidRPr="000424D4">
              <w:rPr>
                <w:rFonts w:ascii="Sylfaen" w:hAnsi="Sylfaen" w:cs="Arial"/>
                <w:strike/>
                <w:sz w:val="20"/>
                <w:szCs w:val="20"/>
              </w:rPr>
              <w:t>დაცულობას</w:t>
            </w:r>
            <w:r w:rsidRPr="000424D4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 xml:space="preserve"> დადგენილი წესების მიხედვით.</w:t>
            </w:r>
          </w:p>
        </w:tc>
        <w:tc>
          <w:tcPr>
            <w:tcW w:w="1058" w:type="pct"/>
          </w:tcPr>
          <w:p w14:paraId="05F006FC" w14:textId="70388B62" w:rsidR="009C5D6D" w:rsidRPr="001F6F0C" w:rsidRDefault="009C5D6D" w:rsidP="001F6F0C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1F6F0C">
              <w:rPr>
                <w:rFonts w:ascii="Sylfaen" w:hAnsi="Sylfaen"/>
                <w:b/>
              </w:rPr>
              <w:t>სამართალდარღვევის</w:t>
            </w:r>
            <w:r w:rsidRPr="001F6F0C">
              <w:rPr>
                <w:rFonts w:ascii="Sylfaen" w:hAnsi="Sylfaen"/>
                <w:b/>
                <w:lang w:val="ka-GE"/>
              </w:rPr>
              <w:t xml:space="preserve"> სახეები:</w:t>
            </w:r>
          </w:p>
          <w:p w14:paraId="6448AC37" w14:textId="77777777" w:rsidR="009C5D6D" w:rsidRPr="001F6F0C" w:rsidRDefault="009C5D6D" w:rsidP="001F6F0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1F6F0C">
              <w:rPr>
                <w:rFonts w:ascii="Sylfaen" w:hAnsi="Sylfaen" w:cs="Sylfaen"/>
                <w:bCs/>
                <w:lang w:val="ka-GE"/>
              </w:rPr>
              <w:t xml:space="preserve">საბაჟო საზღვრის კვეთასთან დაკავშირებული საგადასახადო და ადმინისტრაციული </w:t>
            </w:r>
            <w:r w:rsidRPr="001F6F0C">
              <w:rPr>
                <w:rFonts w:ascii="Sylfaen" w:hAnsi="Sylfaen" w:cs="Sylfaen"/>
                <w:bCs/>
              </w:rPr>
              <w:t>სამართალდარღვევები,</w:t>
            </w:r>
            <w:r w:rsidRPr="001F6F0C">
              <w:rPr>
                <w:rFonts w:ascii="Sylfaen" w:hAnsi="Sylfaen" w:cs="Sylfaen"/>
                <w:bCs/>
                <w:lang w:val="ka-GE"/>
              </w:rPr>
              <w:t xml:space="preserve"> დანაშაული</w:t>
            </w:r>
          </w:p>
          <w:p w14:paraId="20169ED0" w14:textId="444824C3" w:rsidR="009C5D6D" w:rsidRPr="001F6F0C" w:rsidRDefault="009C5D6D" w:rsidP="001F6F0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609CDBEF" w14:textId="77777777" w:rsidR="009C5D6D" w:rsidRDefault="009C5D6D" w:rsidP="001F6F0C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11D9A23" w:rsidR="000424D4" w:rsidRPr="000424D4" w:rsidRDefault="000424D4" w:rsidP="001F6F0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424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C5D6D" w:rsidRPr="001F6F0C" w14:paraId="78B1A62A" w14:textId="69955E37" w:rsidTr="009C5D6D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5276277" w14:textId="3FE8CF87" w:rsidR="009C5D6D" w:rsidRPr="001F6F0C" w:rsidRDefault="009C5D6D" w:rsidP="001F6F0C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სამართალდარღვევის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კვალიფიცირება</w:t>
            </w:r>
          </w:p>
        </w:tc>
        <w:tc>
          <w:tcPr>
            <w:tcW w:w="1606" w:type="pct"/>
            <w:shd w:val="clear" w:color="auto" w:fill="auto"/>
          </w:tcPr>
          <w:p w14:paraId="616E3DB1" w14:textId="25896216" w:rsidR="009C5D6D" w:rsidRPr="001F6F0C" w:rsidRDefault="009C5D6D" w:rsidP="001F6F0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განმსაზღვრელ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დისპოზიციებს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D418C5C" w14:textId="18A17D61" w:rsidR="009C5D6D" w:rsidRPr="001F6F0C" w:rsidRDefault="009C5D6D" w:rsidP="001F6F0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მიხედვით </w:t>
            </w:r>
            <w:r w:rsidRPr="001F6F0C">
              <w:rPr>
                <w:rFonts w:ascii="Sylfaen" w:hAnsi="Sylfaen"/>
                <w:sz w:val="20"/>
                <w:szCs w:val="20"/>
              </w:rPr>
              <w:t>შეუსაბამებს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სამართალდამცავ ორგანოებს და მათ განსჯად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სამართალდარღვევებს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B29631" w14:textId="0CA91BBE" w:rsidR="009C5D6D" w:rsidRPr="001F6F0C" w:rsidRDefault="009C5D6D" w:rsidP="001F6F0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შესაბამისი ნორმატიული აქტის გამოყენებით ადგენს სამართალდარღვევის</w:t>
            </w:r>
            <w:r w:rsidRPr="001F6F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განმეორებითობას</w:t>
            </w:r>
            <w:r w:rsidRPr="001F6F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9623B93" w14:textId="2E2771C6" w:rsidR="009C5D6D" w:rsidRPr="001F6F0C" w:rsidRDefault="009C5D6D" w:rsidP="001F6F0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შესაბამისი ნორმატიული აქტის გამოყენებით განსაზღვრავს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კვალიფიკაციას;</w:t>
            </w:r>
          </w:p>
          <w:p w14:paraId="52F918BD" w14:textId="15ADDA70" w:rsidR="009C5D6D" w:rsidRPr="001F6F0C" w:rsidRDefault="009C5D6D" w:rsidP="001F6F0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შესაბამისი ნორმატიული აქტის გამოყენებით </w:t>
            </w:r>
            <w:r w:rsidRPr="001F6F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ამომწურავად აყალიბებს სამართალდამცავი ორგანოებისთვის მისაწოდებელ ინფორმაციას.</w:t>
            </w:r>
          </w:p>
        </w:tc>
        <w:tc>
          <w:tcPr>
            <w:tcW w:w="1058" w:type="pct"/>
          </w:tcPr>
          <w:p w14:paraId="4C954217" w14:textId="1EB737EA" w:rsidR="009C5D6D" w:rsidRPr="001F6F0C" w:rsidRDefault="009C5D6D" w:rsidP="001F6F0C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1F6F0C">
              <w:rPr>
                <w:rFonts w:ascii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15153830" w14:textId="77777777" w:rsidR="009C5D6D" w:rsidRPr="001F6F0C" w:rsidRDefault="009C5D6D" w:rsidP="001F6F0C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</w:p>
          <w:p w14:paraId="6A193605" w14:textId="75E8D523" w:rsidR="009C5D6D" w:rsidRPr="001F6F0C" w:rsidRDefault="009C5D6D" w:rsidP="001F6F0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643A3A93" w14:textId="77777777" w:rsidR="009C5D6D" w:rsidRPr="001F6F0C" w:rsidRDefault="009C5D6D" w:rsidP="001F6F0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28E614A9" w14:textId="00458459" w:rsidR="009C5D6D" w:rsidRPr="001F6F0C" w:rsidRDefault="009C5D6D" w:rsidP="001F6F0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1DB36985" w14:textId="77777777" w:rsidR="009C5D6D" w:rsidRPr="001F6F0C" w:rsidRDefault="009C5D6D" w:rsidP="001F6F0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936FCA0" w14:textId="05F2FBB7" w:rsidR="009C5D6D" w:rsidRPr="001F6F0C" w:rsidRDefault="009C5D6D" w:rsidP="001F6F0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D866A88" w14:textId="72455E2D" w:rsidR="009C5D6D" w:rsidRPr="001F6F0C" w:rsidRDefault="009C5D6D" w:rsidP="001F6F0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0424D4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9C5D6D" w:rsidRPr="001F6F0C" w14:paraId="2153E79C" w14:textId="77777777" w:rsidTr="009C5D6D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924F4BE" w14:textId="5486EE07" w:rsidR="009C5D6D" w:rsidRPr="001F6F0C" w:rsidRDefault="009C5D6D" w:rsidP="001F6F0C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შესაბამისი </w:t>
            </w:r>
            <w:r w:rsidRPr="001F6F0C">
              <w:rPr>
                <w:rFonts w:ascii="Sylfaen" w:hAnsi="Sylfaen" w:cs="Arial"/>
                <w:b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ოქმის შედგენა წერილობითი ან ელექტრონული ფორმით</w:t>
            </w:r>
          </w:p>
        </w:tc>
        <w:tc>
          <w:tcPr>
            <w:tcW w:w="1606" w:type="pct"/>
            <w:shd w:val="clear" w:color="auto" w:fill="auto"/>
          </w:tcPr>
          <w:p w14:paraId="5766782E" w14:textId="37EBF46F" w:rsidR="009C5D6D" w:rsidRPr="000424D4" w:rsidRDefault="009C5D6D" w:rsidP="001F6F0C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კანონმდებლობის შესაბამისად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ჩამოთვლის </w:t>
            </w:r>
            <w:r w:rsidRPr="000424D4">
              <w:rPr>
                <w:rFonts w:ascii="Sylfaen" w:hAnsi="Sylfaen"/>
                <w:strike/>
                <w:sz w:val="20"/>
                <w:szCs w:val="20"/>
              </w:rPr>
              <w:t>სამართალდამრღვევი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პირის უფლება-მოვალეობებს;</w:t>
            </w:r>
          </w:p>
          <w:p w14:paraId="111D5D4C" w14:textId="7B27CD7B" w:rsidR="009C5D6D" w:rsidRPr="000424D4" w:rsidRDefault="009C5D6D" w:rsidP="001F6F0C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კანონმდებლობის შესაბამისად ჩამოთვლის საბაჟო მოხელის უფლება -მოვალეობებს;</w:t>
            </w:r>
          </w:p>
          <w:p w14:paraId="2E90E542" w14:textId="0EE1B7AB" w:rsidR="009C5D6D" w:rsidRPr="001F6F0C" w:rsidRDefault="009C5D6D" w:rsidP="001F6F0C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ჩამოთვლის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424D4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</w:t>
            </w:r>
            <w:r w:rsidRPr="001F6F0C">
              <w:rPr>
                <w:rFonts w:ascii="Sylfaen" w:hAnsi="Sylfaen" w:cs="Sylfaen"/>
                <w:b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ოქმის სახეებს</w:t>
            </w:r>
          </w:p>
          <w:p w14:paraId="07B7D4BF" w14:textId="55AF437E" w:rsidR="009C5D6D" w:rsidRPr="001F6F0C" w:rsidRDefault="009C5D6D" w:rsidP="001F6F0C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ოქმში შესატან აუცილებელ ინფორმაციას;</w:t>
            </w:r>
          </w:p>
          <w:p w14:paraId="3269469B" w14:textId="2087ADE1" w:rsidR="009C5D6D" w:rsidRPr="001F6F0C" w:rsidRDefault="009C5D6D" w:rsidP="001F6F0C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უკეთებს ფორმულირებას ოქმში შესატან ინფორმაციას;</w:t>
            </w:r>
          </w:p>
          <w:p w14:paraId="59CDE09C" w14:textId="283BD655" w:rsidR="009C5D6D" w:rsidRPr="001F6F0C" w:rsidRDefault="009C5D6D" w:rsidP="001F6F0C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ავსებს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ოქმს წერილობითი და ელექტრონული ფორმით.</w:t>
            </w:r>
          </w:p>
        </w:tc>
        <w:tc>
          <w:tcPr>
            <w:tcW w:w="1058" w:type="pct"/>
          </w:tcPr>
          <w:p w14:paraId="489D563F" w14:textId="3FBD20D6" w:rsidR="009C5D6D" w:rsidRPr="001F6F0C" w:rsidRDefault="009C5D6D" w:rsidP="001F6F0C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  <w:r w:rsidRPr="001F6F0C">
              <w:rPr>
                <w:rFonts w:ascii="Sylfaen" w:hAnsi="Sylfaen" w:cs="Sylfaen"/>
                <w:b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b/>
                <w:lang w:val="ka-GE"/>
              </w:rPr>
              <w:t xml:space="preserve"> ოქმის სახეები:</w:t>
            </w:r>
          </w:p>
          <w:p w14:paraId="6BC1263E" w14:textId="55A18031" w:rsidR="009C5D6D" w:rsidRPr="001F6F0C" w:rsidRDefault="009C5D6D" w:rsidP="001F6F0C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1F6F0C">
              <w:rPr>
                <w:rFonts w:ascii="Sylfaen" w:hAnsi="Sylfaen"/>
                <w:lang w:val="ka-GE"/>
              </w:rPr>
              <w:t>საგადასახადო, ადმინისტრაციული</w:t>
            </w:r>
          </w:p>
          <w:p w14:paraId="6BE50CE2" w14:textId="77777777" w:rsidR="009C5D6D" w:rsidRPr="001F6F0C" w:rsidRDefault="009C5D6D" w:rsidP="001F6F0C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</w:p>
          <w:p w14:paraId="4D2C3DC0" w14:textId="2FBFB876" w:rsidR="009C5D6D" w:rsidRPr="000424D4" w:rsidRDefault="009C5D6D" w:rsidP="001F6F0C">
            <w:pPr>
              <w:pStyle w:val="PlainText"/>
              <w:jc w:val="both"/>
              <w:rPr>
                <w:rFonts w:ascii="Sylfaen" w:hAnsi="Sylfaen" w:cs="Sylfaen"/>
                <w:b/>
                <w:strike/>
                <w:lang w:val="ka-GE"/>
              </w:rPr>
            </w:pPr>
            <w:r w:rsidRPr="000424D4">
              <w:rPr>
                <w:rFonts w:ascii="Sylfaen" w:hAnsi="Sylfaen" w:cs="Sylfaen"/>
                <w:b/>
                <w:strike/>
                <w:lang w:val="ka-GE"/>
              </w:rPr>
              <w:t>ოქმის შევსება წერილობითი ან ელექტრონული ფორმით:</w:t>
            </w:r>
          </w:p>
          <w:p w14:paraId="3549CE22" w14:textId="77777777" w:rsidR="009C5D6D" w:rsidRPr="000424D4" w:rsidRDefault="009C5D6D" w:rsidP="001F6F0C">
            <w:pPr>
              <w:pStyle w:val="PlainText"/>
              <w:jc w:val="both"/>
              <w:rPr>
                <w:rFonts w:ascii="Sylfaen" w:hAnsi="Sylfaen"/>
                <w:strike/>
                <w:lang w:val="ka-GE"/>
              </w:rPr>
            </w:pPr>
            <w:r w:rsidRPr="000424D4">
              <w:rPr>
                <w:rFonts w:ascii="Sylfaen" w:hAnsi="Sylfaen"/>
                <w:strike/>
                <w:lang w:val="ka-GE"/>
              </w:rPr>
              <w:t>შემოსავლების სამსახურის მონაცემთა ავტომატიზებული პროგრამა, წერილობითი ფორმით ოქმის შევსების წესები</w:t>
            </w:r>
          </w:p>
          <w:p w14:paraId="4A2E945E" w14:textId="77777777" w:rsidR="009C5D6D" w:rsidRPr="001F6F0C" w:rsidRDefault="009C5D6D" w:rsidP="001F6F0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77FEAFDD" w14:textId="5BBEB43C" w:rsidR="009C5D6D" w:rsidRPr="001F6F0C" w:rsidRDefault="009C5D6D" w:rsidP="001F6F0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C5D6D" w:rsidRPr="001F6F0C" w14:paraId="6FD22002" w14:textId="77777777" w:rsidTr="009C5D6D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479BE03" w14:textId="739EC009" w:rsidR="009C5D6D" w:rsidRPr="001F6F0C" w:rsidRDefault="009C5D6D" w:rsidP="001F6F0C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სამართალდარღვევის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ოქმის გასაჩივრებასთან დაკავშირებული ღონისძიებების </w:t>
            </w:r>
            <w:r w:rsidRPr="000424D4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განხორციელება</w:t>
            </w:r>
            <w:r w:rsidR="000424D4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 xml:space="preserve"> </w:t>
            </w:r>
            <w:r w:rsidR="000424D4" w:rsidRPr="000424D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606" w:type="pct"/>
            <w:shd w:val="clear" w:color="auto" w:fill="auto"/>
          </w:tcPr>
          <w:p w14:paraId="468F99EB" w14:textId="2D40CD90" w:rsidR="009C5D6D" w:rsidRPr="001F6F0C" w:rsidRDefault="009C5D6D" w:rsidP="001F6F0C">
            <w:pPr>
              <w:pStyle w:val="ListParagraph"/>
              <w:numPr>
                <w:ilvl w:val="0"/>
                <w:numId w:val="22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ჩამოთვლის </w:t>
            </w: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დავის განმხილველ ორგანოებს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და მათ </w:t>
            </w:r>
            <w:r w:rsidRPr="001F6F0C">
              <w:rPr>
                <w:rFonts w:ascii="Sylfaen" w:hAnsi="Sylfaen"/>
                <w:sz w:val="20"/>
                <w:szCs w:val="20"/>
              </w:rPr>
              <w:t>კომპეტენციებს</w:t>
            </w:r>
            <w:r w:rsidRPr="001F6F0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E10950E" w14:textId="3A72EB48" w:rsidR="009C5D6D" w:rsidRPr="000424D4" w:rsidRDefault="009C5D6D" w:rsidP="000424D4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ასახელებს </w:t>
            </w:r>
            <w:r w:rsidRPr="000424D4">
              <w:rPr>
                <w:rFonts w:ascii="Sylfaen" w:hAnsi="Sylfaen"/>
                <w:strike/>
                <w:sz w:val="20"/>
                <w:szCs w:val="20"/>
              </w:rPr>
              <w:t>სამართალდარღვევის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ოქმისა და საგადასახადო ორგანოს გადაწყვეტილების  გასაჩივრების კანონმდებლობით დადგენილ ვადებს;</w:t>
            </w:r>
            <w:r w:rsid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</w:t>
            </w:r>
            <w:r w:rsidR="000424D4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საბაჟო და ადმინისტრაციული </w:t>
            </w:r>
            <w:r w:rsidR="000424D4"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სამართალდარღვევის</w:t>
            </w:r>
            <w:r w:rsidR="000424D4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ოქმისა და საბაჟო  ორგანოს გადაწყვეტილების  გასაჩივრების კანონმდებლობით დადგენილ ვადებს;</w:t>
            </w:r>
          </w:p>
          <w:p w14:paraId="2D32F4E8" w14:textId="656CA1E6" w:rsidR="009C5D6D" w:rsidRPr="000424D4" w:rsidRDefault="009C5D6D" w:rsidP="000424D4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კანონმდებლობის შესაბამისად განმარტავს საჩივარში შესატან აუცილებელ ინფორმაციას;</w:t>
            </w:r>
            <w:r w:rsid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</w:t>
            </w:r>
            <w:r w:rsidR="000424D4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საჩივარში შესატან აუცილებელ </w:t>
            </w:r>
            <w:r w:rsidR="000424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მონაცემებს</w:t>
            </w:r>
            <w:r w:rsidR="000424D4"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6EA3250" w14:textId="19EF5200" w:rsidR="009C5D6D" w:rsidRPr="000424D4" w:rsidRDefault="009C5D6D" w:rsidP="001F6F0C">
            <w:pPr>
              <w:pStyle w:val="ListParagraph"/>
              <w:numPr>
                <w:ilvl w:val="0"/>
                <w:numId w:val="22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კანონმდებლობის შესაბამისად უკეთებს ფორმულირებას საჩივარში შესატან ინფორმაციას;</w:t>
            </w:r>
          </w:p>
          <w:p w14:paraId="2647802B" w14:textId="77777777" w:rsidR="009C5D6D" w:rsidRPr="000424D4" w:rsidRDefault="009C5D6D" w:rsidP="001F6F0C">
            <w:pPr>
              <w:pStyle w:val="ListParagraph"/>
              <w:numPr>
                <w:ilvl w:val="0"/>
                <w:numId w:val="22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საჩივარს ადგენს კანონმდებლობის მოთხოვნათა დაცვით.</w:t>
            </w:r>
          </w:p>
          <w:p w14:paraId="200CB79B" w14:textId="77777777" w:rsidR="000424D4" w:rsidRPr="007136C9" w:rsidRDefault="000424D4" w:rsidP="000424D4">
            <w:pPr>
              <w:pStyle w:val="ListParagraph"/>
              <w:numPr>
                <w:ilvl w:val="0"/>
                <w:numId w:val="22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შესაბამისად ჩამოთვლის დავის განმხილველი ორგანოს მიერ მისაღებ შესაძლო გადაწყვეტილებებს;</w:t>
            </w:r>
          </w:p>
          <w:p w14:paraId="4D7B2406" w14:textId="22EC81D0" w:rsidR="000424D4" w:rsidRPr="001F6F0C" w:rsidRDefault="000424D4" w:rsidP="000424D4">
            <w:pPr>
              <w:pStyle w:val="ListParagraph"/>
              <w:numPr>
                <w:ilvl w:val="0"/>
                <w:numId w:val="22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დავალების შესაბამისად ჩამოთვლის დავების განხილვის მიზნით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წარსადგენ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საჭირო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</w:rPr>
              <w:t>მტკიცებულებებს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1C13E8B8" w14:textId="6914467B" w:rsidR="009C5D6D" w:rsidRPr="000424D4" w:rsidRDefault="009C5D6D" w:rsidP="001F6F0C">
            <w:pPr>
              <w:ind w:left="34"/>
              <w:jc w:val="both"/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  <w:t>დავის განმხილველი ორგანოები:</w:t>
            </w:r>
          </w:p>
          <w:p w14:paraId="6B75D0F4" w14:textId="42D38B8C" w:rsidR="009C5D6D" w:rsidRPr="000424D4" w:rsidRDefault="009C5D6D" w:rsidP="001F6F0C">
            <w:pPr>
              <w:ind w:left="3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  <w:t>შემოსავლების სამსახური, ფინანსთა სამინისტრო, სასამართლო</w:t>
            </w:r>
          </w:p>
          <w:p w14:paraId="0821D718" w14:textId="49E0BEB1" w:rsidR="009C5D6D" w:rsidRPr="001F6F0C" w:rsidRDefault="009C5D6D" w:rsidP="001F6F0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531F2460" w14:textId="77777777" w:rsidR="009C5D6D" w:rsidRDefault="009C5D6D" w:rsidP="001F6F0C">
            <w:pPr>
              <w:jc w:val="center"/>
              <w:rPr>
                <w:rFonts w:ascii="Sylfaen" w:hAnsi="Sylfaen"/>
                <w:bCs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bCs/>
                <w:strike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A897ED7" w14:textId="77777777" w:rsidR="000424D4" w:rsidRDefault="000424D4" w:rsidP="001F6F0C">
            <w:pPr>
              <w:jc w:val="center"/>
              <w:rPr>
                <w:rFonts w:ascii="Sylfaen" w:hAnsi="Sylfaen"/>
                <w:bCs/>
                <w:strike/>
                <w:sz w:val="20"/>
                <w:szCs w:val="20"/>
                <w:lang w:val="ka-GE"/>
              </w:rPr>
            </w:pPr>
          </w:p>
          <w:p w14:paraId="15457030" w14:textId="5E2FF580" w:rsidR="000424D4" w:rsidRPr="000424D4" w:rsidRDefault="000424D4" w:rsidP="001F6F0C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C5D6D" w:rsidRPr="001F6F0C" w14:paraId="1A18FCD8" w14:textId="77777777" w:rsidTr="009C5D6D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AFCE2D0" w14:textId="52AB1348" w:rsidR="009C5D6D" w:rsidRPr="001F6F0C" w:rsidRDefault="009C5D6D" w:rsidP="001F6F0C">
            <w:pPr>
              <w:pStyle w:val="ListParagraph"/>
              <w:numPr>
                <w:ilvl w:val="0"/>
                <w:numId w:val="18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მონაწილეობის მიღება დავის განხილვაში</w:t>
            </w:r>
          </w:p>
        </w:tc>
        <w:tc>
          <w:tcPr>
            <w:tcW w:w="1606" w:type="pct"/>
            <w:shd w:val="clear" w:color="auto" w:fill="auto"/>
          </w:tcPr>
          <w:p w14:paraId="080FA36D" w14:textId="33162E9E" w:rsidR="009C5D6D" w:rsidRPr="000424D4" w:rsidRDefault="009C5D6D" w:rsidP="001F6F0C">
            <w:pPr>
              <w:pStyle w:val="ListParagraph"/>
              <w:numPr>
                <w:ilvl w:val="0"/>
                <w:numId w:val="24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კანონმდებლობის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შესაბამისად განმარტავს დავის განხილვაში მონაწილე პირის უფლებებს, მოვალეობებსა და პასუხისმგებლობას;</w:t>
            </w:r>
          </w:p>
          <w:p w14:paraId="5AFD4026" w14:textId="2F133DDF" w:rsidR="009C5D6D" w:rsidRPr="000424D4" w:rsidRDefault="009C5D6D" w:rsidP="001F6F0C">
            <w:pPr>
              <w:pStyle w:val="ListParagraph"/>
              <w:numPr>
                <w:ilvl w:val="0"/>
                <w:numId w:val="24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კანონმდებლობის შესაბამისად ჩამოთვლის დავის განმხილველი ორგანოს მიერ მისაღებ შესაძლო გადაწყვეტილებებს;</w:t>
            </w:r>
          </w:p>
          <w:p w14:paraId="4092CA72" w14:textId="1039652A" w:rsidR="009C5D6D" w:rsidRPr="000424D4" w:rsidRDefault="009C5D6D" w:rsidP="001F6F0C">
            <w:pPr>
              <w:pStyle w:val="ListParagraph"/>
              <w:numPr>
                <w:ilvl w:val="0"/>
                <w:numId w:val="24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დავალების შესაბამისად ჩამოთვლის დავების განხილვის მიზნით საჭირო </w:t>
            </w:r>
            <w:r w:rsidRPr="000424D4">
              <w:rPr>
                <w:rFonts w:ascii="Sylfaen" w:hAnsi="Sylfaen"/>
                <w:strike/>
                <w:sz w:val="20"/>
                <w:szCs w:val="20"/>
              </w:rPr>
              <w:t>მტკიცებულებებს</w:t>
            </w: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;</w:t>
            </w:r>
          </w:p>
          <w:p w14:paraId="3CF7B70A" w14:textId="545E38B3" w:rsidR="000424D4" w:rsidRPr="000424D4" w:rsidRDefault="000424D4" w:rsidP="000424D4">
            <w:pPr>
              <w:pStyle w:val="ListParagraph"/>
              <w:numPr>
                <w:ilvl w:val="0"/>
                <w:numId w:val="24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0424D4"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  <w:lastRenderedPageBreak/>
              <w:t>კანონმდებლობის შესაბამისად უკეთებს ფორმულირებას საჩივარში შესატან ინფორმაციას;</w:t>
            </w:r>
          </w:p>
          <w:p w14:paraId="5A6D4CAE" w14:textId="4DE3F340" w:rsidR="009C5D6D" w:rsidRPr="000424D4" w:rsidRDefault="009C5D6D" w:rsidP="001F6F0C">
            <w:pPr>
              <w:pStyle w:val="ListParagraph"/>
              <w:numPr>
                <w:ilvl w:val="0"/>
                <w:numId w:val="24"/>
              </w:numPr>
              <w:ind w:left="378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დავალების შესაბამისად ამზადებს დასაბუთებულ არგუმენტაციას;</w:t>
            </w:r>
          </w:p>
          <w:p w14:paraId="5091FFFE" w14:textId="77777777" w:rsidR="009C5D6D" w:rsidRPr="000424D4" w:rsidRDefault="009C5D6D" w:rsidP="001F6F0C">
            <w:pPr>
              <w:pStyle w:val="ListParagraph"/>
              <w:numPr>
                <w:ilvl w:val="0"/>
                <w:numId w:val="24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24D4">
              <w:rPr>
                <w:rFonts w:ascii="Sylfaen" w:hAnsi="Sylfaen"/>
                <w:strike/>
                <w:sz w:val="20"/>
                <w:szCs w:val="20"/>
                <w:lang w:val="ka-GE"/>
              </w:rPr>
              <w:t>დამაჯერებლად იცავს საკუთარ პოზიციას.</w:t>
            </w:r>
          </w:p>
          <w:p w14:paraId="0C1692BC" w14:textId="77777777" w:rsidR="000424D4" w:rsidRPr="007136C9" w:rsidRDefault="000424D4" w:rsidP="000424D4">
            <w:pPr>
              <w:pStyle w:val="ListParagraph"/>
              <w:numPr>
                <w:ilvl w:val="0"/>
                <w:numId w:val="24"/>
              </w:numPr>
              <w:ind w:left="32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ადგენს საჩივარს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კანონმდებლობის მოთხოვნათა დაცვით.</w:t>
            </w:r>
          </w:p>
          <w:p w14:paraId="12961883" w14:textId="5907F982" w:rsidR="000424D4" w:rsidRPr="001F6F0C" w:rsidRDefault="000424D4" w:rsidP="000424D4">
            <w:pPr>
              <w:pStyle w:val="ListParagraph"/>
              <w:numPr>
                <w:ilvl w:val="0"/>
                <w:numId w:val="24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ამზადებს დასაბუთებულ არგუმენტაციას საკუთარი პოზიციის დასაცავად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61D84DA1" w14:textId="4E005641" w:rsidR="009C5D6D" w:rsidRPr="001F6F0C" w:rsidRDefault="009C5D6D" w:rsidP="001F6F0C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1F6F0C">
              <w:rPr>
                <w:rFonts w:ascii="Sylfaen" w:hAnsi="Sylfaen" w:cs="Sylfaen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4226F427" w14:textId="77777777" w:rsidR="009C5D6D" w:rsidRPr="001F6F0C" w:rsidRDefault="009C5D6D" w:rsidP="001F6F0C">
            <w:pPr>
              <w:ind w:left="3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B714DC3" w14:textId="77777777" w:rsidR="009C5D6D" w:rsidRPr="001F6F0C" w:rsidRDefault="009C5D6D" w:rsidP="001F6F0C">
            <w:pPr>
              <w:ind w:left="3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3370FFD" w14:textId="7DF9E02A" w:rsidR="009C5D6D" w:rsidRPr="001F6F0C" w:rsidRDefault="009C5D6D" w:rsidP="001F6F0C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126D31CF" w14:textId="2778DFD3" w:rsidR="009C5D6D" w:rsidRPr="001F6F0C" w:rsidRDefault="009C5D6D" w:rsidP="001F6F0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0424D4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14:paraId="668BD04C" w14:textId="0A4BC721" w:rsidR="00B76221" w:rsidRPr="001F6F0C" w:rsidRDefault="00B76221" w:rsidP="001F6F0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9E5878" w14:textId="77777777" w:rsidR="009417CD" w:rsidRPr="001F6F0C" w:rsidRDefault="009417CD" w:rsidP="001F6F0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1F6F0C" w:rsidRDefault="00490842" w:rsidP="001F6F0C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1F6F0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1F6F0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1F6F0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1F6F0C" w:rsidRDefault="004326F1" w:rsidP="001F6F0C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1F6F0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1F6F0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1F6F0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1F6F0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1F6F0C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1F6F0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1F6F0C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7"/>
        <w:gridCol w:w="2612"/>
        <w:gridCol w:w="2699"/>
        <w:gridCol w:w="2037"/>
        <w:gridCol w:w="3283"/>
        <w:gridCol w:w="1900"/>
      </w:tblGrid>
      <w:tr w:rsidR="000424D4" w:rsidRPr="001F6F0C" w14:paraId="46F9041E" w14:textId="0D031895" w:rsidTr="000424D4">
        <w:tc>
          <w:tcPr>
            <w:tcW w:w="729" w:type="pct"/>
            <w:vAlign w:val="center"/>
          </w:tcPr>
          <w:p w14:paraId="16F23CCE" w14:textId="33E7CD9C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91" w:type="pct"/>
            <w:vAlign w:val="center"/>
          </w:tcPr>
          <w:p w14:paraId="66135E89" w14:textId="40EACD7F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0" w:type="pct"/>
            <w:vAlign w:val="center"/>
          </w:tcPr>
          <w:p w14:paraId="101E945A" w14:textId="7B6CD10C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F6F0C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94" w:type="pct"/>
            <w:vAlign w:val="center"/>
          </w:tcPr>
          <w:p w14:paraId="002DE75D" w14:textId="38C97C13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00FE8FD9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Pr="001F6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  <w:tc>
          <w:tcPr>
            <w:tcW w:w="647" w:type="pct"/>
          </w:tcPr>
          <w:p w14:paraId="4AD2CCDE" w14:textId="25A31F32" w:rsidR="000424D4" w:rsidRPr="001F6F0C" w:rsidRDefault="000424D4" w:rsidP="001F6F0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36C9">
              <w:rPr>
                <w:rFonts w:ascii="Sylfaen" w:hAnsi="Sylfaen" w:cs="Arial"/>
                <w:b/>
                <w:color w:val="000000" w:themeColor="text1"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0424D4" w:rsidRPr="001F6F0C" w14:paraId="0EE722B5" w14:textId="140A3818" w:rsidTr="000424D4">
        <w:tc>
          <w:tcPr>
            <w:tcW w:w="729" w:type="pct"/>
          </w:tcPr>
          <w:p w14:paraId="5A1FDC2C" w14:textId="690FAE41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1" w:type="pct"/>
          </w:tcPr>
          <w:p w14:paraId="4F81DCCB" w14:textId="7619A251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საბაჟო საზღვრის კვეთასთან დაკავშირებული საგადასახადო და ადმინისტრაციული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სამართალდარღვევები,</w:t>
            </w:r>
          </w:p>
          <w:p w14:paraId="59695769" w14:textId="5074EF64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სისხლის სამართლის დანაშაული,</w:t>
            </w:r>
          </w:p>
          <w:p w14:paraId="145B2874" w14:textId="3110B3CF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უსაფრთხოება,</w:t>
            </w:r>
          </w:p>
          <w:p w14:paraId="102A3B75" w14:textId="68CED5ED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ხელთათმანი,</w:t>
            </w:r>
          </w:p>
          <w:p w14:paraId="553CD5A4" w14:textId="61F1DB1C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ამოღების ოქმი,</w:t>
            </w:r>
          </w:p>
          <w:p w14:paraId="46B11300" w14:textId="166F9E3C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მგზავრის დათვალიერების ოქმი,</w:t>
            </w:r>
          </w:p>
          <w:p w14:paraId="4047E7D6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სატრანსპორტო საშუალების დათვალიერების ოქმი,</w:t>
            </w:r>
          </w:p>
          <w:p w14:paraId="7926DDC2" w14:textId="53162E33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ბარგისა და </w:t>
            </w:r>
            <w:r w:rsidRPr="001F6F0C">
              <w:rPr>
                <w:rFonts w:ascii="Sylfaen" w:hAnsi="Sylfaen"/>
                <w:sz w:val="20"/>
                <w:szCs w:val="20"/>
              </w:rPr>
              <w:t>ხელბარგის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დათვალიერების ოქმი,</w:t>
            </w:r>
          </w:p>
          <w:p w14:paraId="520A974A" w14:textId="14F74288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>მიღება-ჩაბარების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აქტი,</w:t>
            </w:r>
            <w:r w:rsidRPr="001F6F0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1F6F0C">
              <w:rPr>
                <w:rFonts w:ascii="Sylfaen" w:hAnsi="Sylfaen"/>
                <w:sz w:val="20"/>
                <w:szCs w:val="20"/>
              </w:rPr>
              <w:t>ფოტო-ვიდეო-აუდიო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hAnsi="Sylfaen"/>
                <w:sz w:val="20"/>
                <w:szCs w:val="20"/>
              </w:rPr>
              <w:t>ტექნიკა,</w:t>
            </w:r>
          </w:p>
          <w:p w14:paraId="134E65B2" w14:textId="7B5AD10A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საფუძვლიანი ეჭვი</w:t>
            </w:r>
          </w:p>
        </w:tc>
        <w:tc>
          <w:tcPr>
            <w:tcW w:w="920" w:type="pct"/>
          </w:tcPr>
          <w:p w14:paraId="41E66561" w14:textId="77777777" w:rsidR="000424D4" w:rsidRPr="001F6F0C" w:rsidRDefault="000424D4" w:rsidP="001F6F0C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F6F0C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ECC1294" w14:textId="1AD9B545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hAnsi="Sylfaen"/>
                <w:sz w:val="20"/>
                <w:szCs w:val="20"/>
              </w:rPr>
              <w:t>ი:</w:t>
            </w:r>
          </w:p>
          <w:p w14:paraId="739528FC" w14:textId="77777777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54FBF2F" w14:textId="0D298832" w:rsidR="000424D4" w:rsidRPr="001F6F0C" w:rsidRDefault="000424D4" w:rsidP="001F6F0C">
            <w:pPr>
              <w:pStyle w:val="ListParagraph"/>
              <w:numPr>
                <w:ilvl w:val="0"/>
                <w:numId w:val="34"/>
              </w:numPr>
              <w:ind w:left="4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სახეებს;</w:t>
            </w:r>
          </w:p>
          <w:p w14:paraId="1F664F55" w14:textId="0D5A9081" w:rsidR="000424D4" w:rsidRPr="001F6F0C" w:rsidRDefault="000424D4" w:rsidP="001F6F0C">
            <w:pPr>
              <w:pStyle w:val="ListParagraph"/>
              <w:numPr>
                <w:ilvl w:val="0"/>
                <w:numId w:val="34"/>
              </w:numPr>
              <w:ind w:left="4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ამოიცნობს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ნიშნებს;</w:t>
            </w:r>
          </w:p>
          <w:p w14:paraId="32FE40E1" w14:textId="77777777" w:rsidR="000424D4" w:rsidRPr="001F6F0C" w:rsidRDefault="000424D4" w:rsidP="001F6F0C">
            <w:pPr>
              <w:pStyle w:val="ListParagraph"/>
              <w:numPr>
                <w:ilvl w:val="0"/>
                <w:numId w:val="34"/>
              </w:numPr>
              <w:ind w:left="4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Pr="001F6F0C">
              <w:rPr>
                <w:rFonts w:ascii="Sylfaen" w:hAnsi="Sylfaen"/>
                <w:sz w:val="20"/>
                <w:szCs w:val="20"/>
              </w:rPr>
              <w:t>მტკიცებულების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კანონიერად მოპოვების გზებს;</w:t>
            </w:r>
          </w:p>
          <w:p w14:paraId="5F0BB8C6" w14:textId="77777777" w:rsidR="000424D4" w:rsidRPr="001F6F0C" w:rsidRDefault="000424D4" w:rsidP="001F6F0C">
            <w:pPr>
              <w:pStyle w:val="ListParagraph"/>
              <w:numPr>
                <w:ilvl w:val="0"/>
                <w:numId w:val="34"/>
              </w:numPr>
              <w:ind w:left="420"/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ობიექტის ამოღებას დადგენილი პროცედურების დაცვით;</w:t>
            </w:r>
          </w:p>
          <w:p w14:paraId="5FBC773E" w14:textId="66664A07" w:rsidR="000424D4" w:rsidRPr="001F6F0C" w:rsidRDefault="000424D4" w:rsidP="001F6F0C">
            <w:pPr>
              <w:pStyle w:val="ListParagraph"/>
              <w:numPr>
                <w:ilvl w:val="0"/>
                <w:numId w:val="34"/>
              </w:numPr>
              <w:ind w:left="4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hAnsi="Sylfaen"/>
                <w:sz w:val="20"/>
                <w:szCs w:val="20"/>
              </w:rPr>
              <w:t>მტკიცებულების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დაცვის წესებს;</w:t>
            </w:r>
          </w:p>
          <w:p w14:paraId="41A00BBF" w14:textId="5C377444" w:rsidR="000424D4" w:rsidRPr="001F6F0C" w:rsidRDefault="000424D4" w:rsidP="001F6F0C">
            <w:pPr>
              <w:pStyle w:val="ListParagraph"/>
              <w:numPr>
                <w:ilvl w:val="0"/>
                <w:numId w:val="34"/>
              </w:numPr>
              <w:ind w:left="42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უზრუნველყოფს </w:t>
            </w:r>
            <w:r w:rsidRPr="001F6F0C">
              <w:rPr>
                <w:rFonts w:ascii="Sylfaen" w:hAnsi="Sylfaen" w:cs="Arial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hAnsi="Sylfaen" w:cs="Arial"/>
                <w:sz w:val="20"/>
                <w:szCs w:val="20"/>
              </w:rPr>
              <w:t>მტკიცებულებების</w:t>
            </w: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1F6F0C">
              <w:rPr>
                <w:rFonts w:ascii="Sylfaen" w:hAnsi="Sylfaen" w:cs="Arial"/>
                <w:sz w:val="20"/>
                <w:szCs w:val="20"/>
              </w:rPr>
              <w:t>დაცულობას</w:t>
            </w:r>
            <w:r w:rsidRPr="001F6F0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დადგენილი წესების მიხედვით.</w:t>
            </w:r>
          </w:p>
        </w:tc>
        <w:tc>
          <w:tcPr>
            <w:tcW w:w="694" w:type="pct"/>
          </w:tcPr>
          <w:p w14:paraId="4244926C" w14:textId="39F974BF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33EF6D10" w14:textId="02C18BB8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3DE61315" w14:textId="1FB43E04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7E4F61AD" w14:textId="58D99711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ის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მიერ დავალების შესრულების პროცესს.</w:t>
            </w:r>
          </w:p>
          <w:p w14:paraId="0337CE04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pct"/>
          </w:tcPr>
          <w:p w14:paraId="6716A338" w14:textId="23A2ECD5" w:rsidR="000424D4" w:rsidRPr="000424D4" w:rsidRDefault="000424D4" w:rsidP="001F6F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0424D4" w:rsidRPr="001F6F0C" w14:paraId="3C10D74E" w14:textId="6A808584" w:rsidTr="000424D4">
        <w:tc>
          <w:tcPr>
            <w:tcW w:w="729" w:type="pct"/>
          </w:tcPr>
          <w:p w14:paraId="542B3686" w14:textId="199CF29F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1" w:type="pct"/>
          </w:tcPr>
          <w:p w14:paraId="661260B2" w14:textId="60BBE7E8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საგადასახადო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ოქმი,</w:t>
            </w:r>
          </w:p>
          <w:p w14:paraId="2DC3DC7B" w14:textId="23BCA1EC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მოქმედი </w:t>
            </w:r>
            <w:r w:rsidRPr="001F6F0C">
              <w:rPr>
                <w:rFonts w:ascii="Sylfaen" w:hAnsi="Sylfaen"/>
                <w:sz w:val="20"/>
                <w:szCs w:val="20"/>
              </w:rPr>
              <w:t>აკრძალვები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შეზღუდვები,</w:t>
            </w:r>
          </w:p>
          <w:p w14:paraId="0FF47A82" w14:textId="169CB121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ფიზიკური პირის შეღავათები (დასაბეგრი მინიმუმი),</w:t>
            </w:r>
          </w:p>
          <w:p w14:paraId="48AC5FD0" w14:textId="1444030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ფინანსთა სამინისტროს </w:t>
            </w:r>
            <w:r w:rsidRPr="001F6F0C">
              <w:rPr>
                <w:rFonts w:ascii="Sylfaen" w:hAnsi="Sylfaen"/>
                <w:sz w:val="20"/>
                <w:szCs w:val="20"/>
              </w:rPr>
              <w:t>საგამოძიებო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დეპარტამენტი,</w:t>
            </w:r>
          </w:p>
          <w:p w14:paraId="3343A0C2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lastRenderedPageBreak/>
              <w:t>შსს-ს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hAnsi="Sylfaen"/>
                <w:sz w:val="20"/>
                <w:szCs w:val="20"/>
              </w:rPr>
              <w:t>საპატრულო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პოლიციის დეპარტამენტი,</w:t>
            </w:r>
          </w:p>
          <w:p w14:paraId="402F2743" w14:textId="1034D453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სასამართლო,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განმეორების ვადა,</w:t>
            </w:r>
          </w:p>
          <w:p w14:paraId="25A5AE0A" w14:textId="55C23125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საგადასახადო კოდექსი, ადმინისტრაციულ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სამართალდარღვევათა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კოდექსი,</w:t>
            </w:r>
          </w:p>
          <w:p w14:paraId="18D78913" w14:textId="2D988CEB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სისხლის სამართლის კოდექსი.</w:t>
            </w:r>
          </w:p>
        </w:tc>
        <w:tc>
          <w:tcPr>
            <w:tcW w:w="920" w:type="pct"/>
          </w:tcPr>
          <w:p w14:paraId="700EC87B" w14:textId="77777777" w:rsidR="000424D4" w:rsidRPr="001F6F0C" w:rsidRDefault="000424D4" w:rsidP="001F6F0C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F6F0C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022E0D86" w14:textId="48F6A9CE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hAnsi="Sylfaen"/>
                <w:sz w:val="20"/>
                <w:szCs w:val="20"/>
              </w:rPr>
              <w:t>ი:</w:t>
            </w:r>
          </w:p>
          <w:p w14:paraId="2F571841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B4A4CC1" w14:textId="7D32CBFA" w:rsidR="000424D4" w:rsidRPr="001F6F0C" w:rsidRDefault="000424D4" w:rsidP="001F6F0C">
            <w:pPr>
              <w:pStyle w:val="ListParagraph"/>
              <w:numPr>
                <w:ilvl w:val="0"/>
                <w:numId w:val="35"/>
              </w:numPr>
              <w:ind w:left="3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განმარტავს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განმსაზღვრელ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დისპოზიციებს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C6F6B78" w14:textId="77777777" w:rsidR="000424D4" w:rsidRPr="001F6F0C" w:rsidRDefault="000424D4" w:rsidP="001F6F0C">
            <w:pPr>
              <w:pStyle w:val="ListParagraph"/>
              <w:numPr>
                <w:ilvl w:val="0"/>
                <w:numId w:val="35"/>
              </w:numPr>
              <w:ind w:left="3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კანონმდებლობის მიხედვით </w:t>
            </w:r>
            <w:r w:rsidRPr="001F6F0C">
              <w:rPr>
                <w:rFonts w:ascii="Sylfaen" w:hAnsi="Sylfaen"/>
                <w:sz w:val="20"/>
                <w:szCs w:val="20"/>
              </w:rPr>
              <w:t>შეუსაბამებს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სამართალდამცავ ორგანოებს და მათ განსჯად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სამართალდარღვევებს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97AAEE3" w14:textId="20C82311" w:rsidR="000424D4" w:rsidRPr="001F6F0C" w:rsidRDefault="000424D4" w:rsidP="001F6F0C">
            <w:pPr>
              <w:pStyle w:val="ListParagraph"/>
              <w:numPr>
                <w:ilvl w:val="0"/>
                <w:numId w:val="35"/>
              </w:numPr>
              <w:ind w:left="36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ადგენს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hAnsi="Sylfaen"/>
                <w:sz w:val="20"/>
                <w:szCs w:val="20"/>
              </w:rPr>
              <w:t>განმეორებითობის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 ინფორმაციის მოძიების გზების იდენტიფიცირებას;</w:t>
            </w:r>
          </w:p>
          <w:p w14:paraId="02942192" w14:textId="38F616B9" w:rsidR="000424D4" w:rsidRPr="001F6F0C" w:rsidRDefault="000424D4" w:rsidP="001F6F0C">
            <w:pPr>
              <w:pStyle w:val="ListParagraph"/>
              <w:numPr>
                <w:ilvl w:val="0"/>
                <w:numId w:val="35"/>
              </w:numPr>
              <w:ind w:left="36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შეძლებს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კვალიფიკაციის განსაზღვრას;</w:t>
            </w:r>
          </w:p>
          <w:p w14:paraId="1FB261F1" w14:textId="07D88F1F" w:rsidR="000424D4" w:rsidRPr="001F6F0C" w:rsidRDefault="000424D4" w:rsidP="001F6F0C">
            <w:pPr>
              <w:pStyle w:val="ListParagraph"/>
              <w:numPr>
                <w:ilvl w:val="0"/>
                <w:numId w:val="35"/>
              </w:numPr>
              <w:ind w:left="36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>ამომწურავად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აყალიბებს შესაბამისი სამართალდამცავი ორგანოებისთვის მისაწოდებელ ინფორმაციას.</w:t>
            </w:r>
          </w:p>
        </w:tc>
        <w:tc>
          <w:tcPr>
            <w:tcW w:w="694" w:type="pct"/>
          </w:tcPr>
          <w:p w14:paraId="4BEF09C3" w14:textId="74FE8E0A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19640B55" w14:textId="67C72715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0D73DEC4" w14:textId="6D950F65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67D92ED6" w14:textId="51FEB013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ის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მიერ დავალების შესრულების პროცესს.</w:t>
            </w:r>
          </w:p>
          <w:p w14:paraId="418E7738" w14:textId="31D75154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E1378DF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pct"/>
          </w:tcPr>
          <w:p w14:paraId="5F8F018D" w14:textId="2C5D578F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0424D4" w:rsidRPr="001F6F0C" w14:paraId="20CE26DD" w14:textId="0C3B6DF2" w:rsidTr="000424D4">
        <w:tc>
          <w:tcPr>
            <w:tcW w:w="729" w:type="pct"/>
          </w:tcPr>
          <w:p w14:paraId="4D0CC612" w14:textId="1FB5C035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91" w:type="pct"/>
          </w:tcPr>
          <w:p w14:paraId="5062D2C2" w14:textId="0A7C9380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საგადასახადო და ადმინისტრაციული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ოქმები,</w:t>
            </w:r>
          </w:p>
          <w:p w14:paraId="76D3A6DD" w14:textId="68334813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 სამსახურის მონაცემთა </w:t>
            </w:r>
            <w:r w:rsidRPr="001F6F0C">
              <w:rPr>
                <w:rFonts w:ascii="Sylfaen" w:hAnsi="Sylfaen"/>
                <w:sz w:val="20"/>
                <w:szCs w:val="20"/>
              </w:rPr>
              <w:t>ავტომატიზებული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პროგრამა,</w:t>
            </w:r>
          </w:p>
          <w:p w14:paraId="3C7FB89B" w14:textId="1260F20C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>სანქცია/საურავი,</w:t>
            </w:r>
          </w:p>
          <w:p w14:paraId="64B57C1E" w14:textId="2C32747A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ოქმის შედგენის ადგილი და თარიღი,</w:t>
            </w:r>
          </w:p>
          <w:p w14:paraId="3944FACA" w14:textId="26AB360D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შინაარსი,</w:t>
            </w:r>
          </w:p>
          <w:p w14:paraId="48B53928" w14:textId="11456060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lastRenderedPageBreak/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ოქმის </w:t>
            </w:r>
            <w:r w:rsidRPr="001F6F0C">
              <w:rPr>
                <w:rFonts w:ascii="Sylfaen" w:hAnsi="Sylfaen"/>
                <w:sz w:val="20"/>
                <w:szCs w:val="20"/>
              </w:rPr>
              <w:t>შემდგენი,</w:t>
            </w:r>
          </w:p>
          <w:p w14:paraId="25EC40FA" w14:textId="2D8EF993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>სამართალდამრღვევი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პირი,</w:t>
            </w:r>
          </w:p>
          <w:p w14:paraId="6519FFEE" w14:textId="610946CE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მოწმე,</w:t>
            </w:r>
          </w:p>
          <w:p w14:paraId="0313859D" w14:textId="3BEE34D6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თარჯიმანი,</w:t>
            </w:r>
          </w:p>
          <w:p w14:paraId="7E1777FA" w14:textId="1EF99075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ახსნა-განმარტება</w:t>
            </w:r>
          </w:p>
        </w:tc>
        <w:tc>
          <w:tcPr>
            <w:tcW w:w="920" w:type="pct"/>
          </w:tcPr>
          <w:p w14:paraId="047DA986" w14:textId="77777777" w:rsidR="000424D4" w:rsidRPr="001F6F0C" w:rsidRDefault="000424D4" w:rsidP="001F6F0C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F6F0C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63DD1C72" w14:textId="7CAFCA83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hAnsi="Sylfaen"/>
                <w:sz w:val="20"/>
                <w:szCs w:val="20"/>
              </w:rPr>
              <w:t>ი:</w:t>
            </w:r>
          </w:p>
          <w:p w14:paraId="53E7C65F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DB2186E" w14:textId="3EE89BA5" w:rsidR="000424D4" w:rsidRPr="001F6F0C" w:rsidRDefault="000424D4" w:rsidP="001F6F0C">
            <w:pPr>
              <w:pStyle w:val="ListParagraph"/>
              <w:numPr>
                <w:ilvl w:val="0"/>
                <w:numId w:val="37"/>
              </w:numPr>
              <w:ind w:left="4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სამართალდამრღვევი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პირის უფლება-მოვალეობებს;</w:t>
            </w:r>
          </w:p>
          <w:p w14:paraId="34601FB5" w14:textId="13B410D1" w:rsidR="000424D4" w:rsidRPr="001F6F0C" w:rsidRDefault="000424D4" w:rsidP="001F6F0C">
            <w:pPr>
              <w:pStyle w:val="ListParagraph"/>
              <w:numPr>
                <w:ilvl w:val="0"/>
                <w:numId w:val="37"/>
              </w:numPr>
              <w:ind w:left="4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ჩამოთვლის საბაჟო მოხელის უფლება -მოვალეობებს;</w:t>
            </w:r>
          </w:p>
          <w:p w14:paraId="66AD4462" w14:textId="7DF5CCEE" w:rsidR="000424D4" w:rsidRPr="001F6F0C" w:rsidRDefault="000424D4" w:rsidP="001F6F0C">
            <w:pPr>
              <w:pStyle w:val="ListParagraph"/>
              <w:numPr>
                <w:ilvl w:val="0"/>
                <w:numId w:val="37"/>
              </w:numPr>
              <w:ind w:left="4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ოქმის სახეებს</w:t>
            </w:r>
          </w:p>
          <w:p w14:paraId="20255771" w14:textId="5C6DD10A" w:rsidR="000424D4" w:rsidRPr="001F6F0C" w:rsidRDefault="000424D4" w:rsidP="001F6F0C">
            <w:pPr>
              <w:pStyle w:val="ListParagraph"/>
              <w:numPr>
                <w:ilvl w:val="0"/>
                <w:numId w:val="37"/>
              </w:numPr>
              <w:ind w:left="4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ოქმში შესატან აუცილებელ ინფორმაციას;</w:t>
            </w:r>
          </w:p>
          <w:p w14:paraId="53985CD8" w14:textId="482A682D" w:rsidR="000424D4" w:rsidRPr="001F6F0C" w:rsidRDefault="000424D4" w:rsidP="001F6F0C">
            <w:pPr>
              <w:pStyle w:val="ListParagraph"/>
              <w:numPr>
                <w:ilvl w:val="0"/>
                <w:numId w:val="37"/>
              </w:numPr>
              <w:ind w:left="4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უკეთებს ფორმულირებას ოქმში შესატან ინფორმაციას;</w:t>
            </w:r>
          </w:p>
          <w:p w14:paraId="6562B10C" w14:textId="1DEB5793" w:rsidR="000424D4" w:rsidRPr="001F6F0C" w:rsidRDefault="000424D4" w:rsidP="001F6F0C">
            <w:pPr>
              <w:pStyle w:val="ListParagraph"/>
              <w:numPr>
                <w:ilvl w:val="0"/>
                <w:numId w:val="37"/>
              </w:numPr>
              <w:ind w:left="42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ავსებს </w:t>
            </w:r>
            <w:r w:rsidRPr="001F6F0C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ოქმს წერილობითი და ელექტრონული ფორმით.</w:t>
            </w:r>
          </w:p>
        </w:tc>
        <w:tc>
          <w:tcPr>
            <w:tcW w:w="694" w:type="pct"/>
          </w:tcPr>
          <w:p w14:paraId="3499260B" w14:textId="310DC030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1F6F0C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72554BA9" w14:textId="77777777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62F03AF" w14:textId="4D44802A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საჭიროების შემთხვევაში შესაძლებელია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19" w:type="pct"/>
          </w:tcPr>
          <w:p w14:paraId="57F5A924" w14:textId="77777777" w:rsidR="000424D4" w:rsidRPr="001F6F0C" w:rsidRDefault="000424D4" w:rsidP="001F6F0C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666BAC6" w14:textId="543443FC" w:rsidR="000424D4" w:rsidRPr="001F6F0C" w:rsidRDefault="000424D4" w:rsidP="001F6F0C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24AD20C0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pct"/>
          </w:tcPr>
          <w:p w14:paraId="5EF589B8" w14:textId="13F4C0EC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0424D4" w:rsidRPr="001F6F0C" w14:paraId="05212050" w14:textId="0CB14983" w:rsidTr="000424D4">
        <w:tc>
          <w:tcPr>
            <w:tcW w:w="729" w:type="pct"/>
          </w:tcPr>
          <w:p w14:paraId="1582462D" w14:textId="1A9B7584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91" w:type="pct"/>
          </w:tcPr>
          <w:p w14:paraId="6727A9BA" w14:textId="28307DAE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გასაჩივრების ვადა,</w:t>
            </w:r>
          </w:p>
          <w:p w14:paraId="642372D6" w14:textId="6752347B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ელექტრონული და წერილობითი საჩივარი,</w:t>
            </w:r>
          </w:p>
          <w:p w14:paraId="01C49F3B" w14:textId="57B43C55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საჩივრის დანართები,</w:t>
            </w:r>
          </w:p>
          <w:p w14:paraId="52EF2D8F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ახლად აღმოჩენილი გარემოებები,</w:t>
            </w:r>
          </w:p>
          <w:p w14:paraId="65A38962" w14:textId="387B6711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საგადასახადო ორგანოს გადაწყვეტილების</w:t>
            </w:r>
          </w:p>
          <w:p w14:paraId="4D6A1AEB" w14:textId="712DB703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გასაჩივრება,</w:t>
            </w:r>
          </w:p>
          <w:p w14:paraId="20F36767" w14:textId="01D2E501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შემოსავლების სამსახური,</w:t>
            </w:r>
          </w:p>
          <w:p w14:paraId="11C4A060" w14:textId="12A81508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ფინანსთა სამინისტრო, სასამართლო,</w:t>
            </w:r>
          </w:p>
          <w:p w14:paraId="7A040658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დავის განმხილველი ორგანოს მიერ საჩივარზე დადგენილი ხარვეზის აღმოფხვრა,</w:t>
            </w:r>
          </w:p>
          <w:p w14:paraId="44F21A88" w14:textId="553B9A31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დავის განმხილველი ორგანოს დასახელება,</w:t>
            </w:r>
          </w:p>
          <w:p w14:paraId="280574A6" w14:textId="6A9722D0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საჩივრის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ადრესატის სახელი და გვარი,</w:t>
            </w:r>
          </w:p>
          <w:p w14:paraId="0F520E7F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მომჩივანის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სახელი, გვარი </w:t>
            </w: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ან/და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დასახელება,</w:t>
            </w:r>
          </w:p>
          <w:p w14:paraId="42A55937" w14:textId="431F7DAC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მომჩივანის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პირადი ნომერი </w:t>
            </w: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ან/და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საიდენტიფიკაციო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კოდი,</w:t>
            </w:r>
          </w:p>
          <w:p w14:paraId="60576B01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მომჩივანის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წარმომადგენლის სახელი, გვარი და პირადი ნომერი,</w:t>
            </w:r>
          </w:p>
          <w:p w14:paraId="6850D4C0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მომჩივანის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წარმომადგენლობის დამადასტურებელი დოკუმენტი,</w:t>
            </w:r>
          </w:p>
          <w:p w14:paraId="41CAEB10" w14:textId="6A3502BA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მომჩივანის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მისამართი, ტელეფონი, ელექტრონული ფოსტა</w:t>
            </w:r>
          </w:p>
        </w:tc>
        <w:tc>
          <w:tcPr>
            <w:tcW w:w="920" w:type="pct"/>
          </w:tcPr>
          <w:p w14:paraId="01520008" w14:textId="77777777" w:rsidR="000424D4" w:rsidRPr="001F6F0C" w:rsidRDefault="000424D4" w:rsidP="001F6F0C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F6F0C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41D7E94E" w14:textId="2E9FD366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hAnsi="Sylfaen"/>
                <w:sz w:val="20"/>
                <w:szCs w:val="20"/>
              </w:rPr>
              <w:t>ი:</w:t>
            </w:r>
          </w:p>
          <w:p w14:paraId="0B53DCC8" w14:textId="77777777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6F4ECFC" w14:textId="688B51FB" w:rsidR="000424D4" w:rsidRPr="001F6F0C" w:rsidRDefault="000424D4" w:rsidP="001F6F0C">
            <w:pPr>
              <w:pStyle w:val="ListParagraph"/>
              <w:numPr>
                <w:ilvl w:val="0"/>
                <w:numId w:val="40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დავის განმხილველ ორგანოებს და მათ </w:t>
            </w:r>
            <w:r w:rsidRPr="001F6F0C">
              <w:rPr>
                <w:rFonts w:ascii="Sylfaen" w:hAnsi="Sylfaen"/>
                <w:sz w:val="20"/>
                <w:szCs w:val="20"/>
              </w:rPr>
              <w:t>კომპეტენციებს</w:t>
            </w:r>
            <w:r w:rsidRPr="001F6F0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D343E69" w14:textId="77777777" w:rsidR="000424D4" w:rsidRPr="001F6F0C" w:rsidRDefault="000424D4" w:rsidP="001F6F0C">
            <w:pPr>
              <w:pStyle w:val="ListParagraph"/>
              <w:numPr>
                <w:ilvl w:val="0"/>
                <w:numId w:val="40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ასახელებს </w:t>
            </w:r>
            <w:r w:rsidRPr="001F6F0C">
              <w:rPr>
                <w:rFonts w:ascii="Sylfaen" w:hAnsi="Sylfaen"/>
                <w:sz w:val="20"/>
                <w:szCs w:val="20"/>
              </w:rPr>
              <w:t>სამართალდარღვევის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ოქმისა და 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საგადასახადო ორგანოს გადაწყვეტილების  გასაჩივრების კანონმდებლობით დადგენილ ვადებს;</w:t>
            </w:r>
          </w:p>
          <w:p w14:paraId="084B2B33" w14:textId="43D4F123" w:rsidR="000424D4" w:rsidRPr="001F6F0C" w:rsidRDefault="000424D4" w:rsidP="001F6F0C">
            <w:pPr>
              <w:pStyle w:val="ListParagraph"/>
              <w:numPr>
                <w:ilvl w:val="0"/>
                <w:numId w:val="40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განმარტავს საჩივარში შესატან აუცილებელ ინფორმაციას;</w:t>
            </w:r>
          </w:p>
          <w:p w14:paraId="46C4EA1E" w14:textId="5B339538" w:rsidR="000424D4" w:rsidRPr="001F6F0C" w:rsidRDefault="000424D4" w:rsidP="001F6F0C">
            <w:pPr>
              <w:pStyle w:val="ListParagraph"/>
              <w:numPr>
                <w:ilvl w:val="0"/>
                <w:numId w:val="40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უკეთებს ფორმულირებას საჩივარში შესატან ინფორმაციას;</w:t>
            </w:r>
          </w:p>
          <w:p w14:paraId="20A89FED" w14:textId="0B564948" w:rsidR="000424D4" w:rsidRPr="001F6F0C" w:rsidRDefault="000424D4" w:rsidP="001F6F0C">
            <w:pPr>
              <w:pStyle w:val="ListParagraph"/>
              <w:numPr>
                <w:ilvl w:val="0"/>
                <w:numId w:val="40"/>
              </w:numPr>
              <w:ind w:left="40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საჩივარს ადგენს კანონმდებლობის მოთხოვნათა დაცვით.</w:t>
            </w:r>
          </w:p>
        </w:tc>
        <w:tc>
          <w:tcPr>
            <w:tcW w:w="694" w:type="pct"/>
          </w:tcPr>
          <w:p w14:paraId="131E2A3C" w14:textId="257B4D1C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1F6F0C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0746F706" w14:textId="77777777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00C1C25" w14:textId="487F4FA3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საჭიროების შემთხვევაში შესაძლებელია პრაქტიკული დავალების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შესრულებაზე დაკვირვების პროცესის მეთოდის გამოყენებაც.</w:t>
            </w:r>
          </w:p>
        </w:tc>
        <w:tc>
          <w:tcPr>
            <w:tcW w:w="1119" w:type="pct"/>
          </w:tcPr>
          <w:p w14:paraId="571EEB5E" w14:textId="77777777" w:rsidR="000424D4" w:rsidRPr="001F6F0C" w:rsidRDefault="000424D4" w:rsidP="001F6F0C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838561B" w14:textId="6041DAAD" w:rsidR="000424D4" w:rsidRPr="001F6F0C" w:rsidRDefault="000424D4" w:rsidP="001F6F0C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6BA07122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pct"/>
          </w:tcPr>
          <w:p w14:paraId="085DEF20" w14:textId="2F99EB83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0424D4" w:rsidRPr="001F6F0C" w14:paraId="096E6A24" w14:textId="16AB4B83" w:rsidTr="000424D4">
        <w:tc>
          <w:tcPr>
            <w:tcW w:w="729" w:type="pct"/>
          </w:tcPr>
          <w:p w14:paraId="57061383" w14:textId="58F80EA3" w:rsidR="000424D4" w:rsidRPr="001F6F0C" w:rsidRDefault="000424D4" w:rsidP="001F6F0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91" w:type="pct"/>
          </w:tcPr>
          <w:p w14:paraId="0EB690C9" w14:textId="52A6228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საჩივრის დასაბუთება,</w:t>
            </w:r>
          </w:p>
          <w:p w14:paraId="1A72D475" w14:textId="4A8783DD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მტკიცებულებების</w:t>
            </w: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წარმოდგენა,</w:t>
            </w:r>
          </w:p>
          <w:p w14:paraId="2BA18F11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საკუთარი პოზიციის დაცვა,</w:t>
            </w:r>
          </w:p>
          <w:p w14:paraId="5205D5F3" w14:textId="4BDA8190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საჩივრის დაკმაყოფილება სრულად ან ნაწილობრივ,</w:t>
            </w:r>
          </w:p>
          <w:p w14:paraId="6DD86B11" w14:textId="18A947B5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საჩივრის განუხილველად დატოვება,</w:t>
            </w:r>
          </w:p>
          <w:p w14:paraId="1569688C" w14:textId="77777777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საჩივრის </w:t>
            </w:r>
            <w:r w:rsidRPr="001F6F0C">
              <w:rPr>
                <w:rFonts w:ascii="Sylfaen" w:hAnsi="Sylfaen" w:cs="Sylfaen"/>
                <w:bCs/>
                <w:sz w:val="20"/>
                <w:szCs w:val="20"/>
              </w:rPr>
              <w:t>არდაკმაყოფილება,</w:t>
            </w:r>
          </w:p>
          <w:p w14:paraId="592D7341" w14:textId="3130AECA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შუალედური გადაწყვეტილება,</w:t>
            </w:r>
          </w:p>
          <w:p w14:paraId="1F275C10" w14:textId="2BC96006" w:rsidR="000424D4" w:rsidRPr="001F6F0C" w:rsidRDefault="000424D4" w:rsidP="001F6F0C">
            <w:pPr>
              <w:pStyle w:val="ListParagraph"/>
              <w:numPr>
                <w:ilvl w:val="0"/>
                <w:numId w:val="26"/>
              </w:numPr>
              <w:ind w:left="26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საჩივრის განხილვის შეჩერება.</w:t>
            </w:r>
          </w:p>
        </w:tc>
        <w:tc>
          <w:tcPr>
            <w:tcW w:w="920" w:type="pct"/>
          </w:tcPr>
          <w:p w14:paraId="2E6A9536" w14:textId="77777777" w:rsidR="000424D4" w:rsidRPr="001F6F0C" w:rsidRDefault="000424D4" w:rsidP="001F6F0C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F6F0C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49EB0784" w14:textId="11AEC4F5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hAnsi="Sylfaen"/>
                <w:sz w:val="20"/>
                <w:szCs w:val="20"/>
              </w:rPr>
              <w:t>ი:</w:t>
            </w:r>
          </w:p>
          <w:p w14:paraId="4539353A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EBBC385" w14:textId="77777777" w:rsidR="000424D4" w:rsidRPr="001F6F0C" w:rsidRDefault="000424D4" w:rsidP="001F6F0C">
            <w:pPr>
              <w:pStyle w:val="ListParagraph"/>
              <w:numPr>
                <w:ilvl w:val="0"/>
                <w:numId w:val="43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კანონმდებლობის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განმარტავს დავის განხილვაში მონაწილე პირის უფლებებს, მოვალეობებსა და პასუხისმგებლობას;</w:t>
            </w:r>
          </w:p>
          <w:p w14:paraId="444889CD" w14:textId="77777777" w:rsidR="000424D4" w:rsidRPr="001F6F0C" w:rsidRDefault="000424D4" w:rsidP="001F6F0C">
            <w:pPr>
              <w:pStyle w:val="ListParagraph"/>
              <w:numPr>
                <w:ilvl w:val="0"/>
                <w:numId w:val="43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ჩამოთვლის დავის განმხილველი ორგანოს მიერ მისაღებ შესაძლო გადაწყვეტილებებს;</w:t>
            </w:r>
          </w:p>
          <w:p w14:paraId="2DDB5810" w14:textId="77777777" w:rsidR="000424D4" w:rsidRPr="001F6F0C" w:rsidRDefault="000424D4" w:rsidP="001F6F0C">
            <w:pPr>
              <w:pStyle w:val="ListParagraph"/>
              <w:numPr>
                <w:ilvl w:val="0"/>
                <w:numId w:val="43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ჩამოთვლის დავების განხილვის მიზნით საჭირო </w:t>
            </w:r>
            <w:r w:rsidRPr="001F6F0C">
              <w:rPr>
                <w:rFonts w:ascii="Sylfaen" w:hAnsi="Sylfaen"/>
                <w:sz w:val="20"/>
                <w:szCs w:val="20"/>
              </w:rPr>
              <w:t>მტკიცებულებებს</w:t>
            </w: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CE2871" w14:textId="77777777" w:rsidR="000424D4" w:rsidRPr="001F6F0C" w:rsidRDefault="000424D4" w:rsidP="001F6F0C">
            <w:pPr>
              <w:pStyle w:val="ListParagraph"/>
              <w:numPr>
                <w:ilvl w:val="0"/>
                <w:numId w:val="43"/>
              </w:numPr>
              <w:ind w:left="4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ამზადებს დასაბუთებულ არგუმენტაციას;</w:t>
            </w:r>
          </w:p>
          <w:p w14:paraId="440392A0" w14:textId="49F24D98" w:rsidR="000424D4" w:rsidRPr="001F6F0C" w:rsidRDefault="000424D4" w:rsidP="001F6F0C">
            <w:pPr>
              <w:pStyle w:val="ListParagraph"/>
              <w:numPr>
                <w:ilvl w:val="0"/>
                <w:numId w:val="43"/>
              </w:numPr>
              <w:ind w:left="40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დამაჯერებლად იცავს საკუთარ პოზიციას.</w:t>
            </w:r>
          </w:p>
        </w:tc>
        <w:tc>
          <w:tcPr>
            <w:tcW w:w="694" w:type="pct"/>
          </w:tcPr>
          <w:p w14:paraId="220A37F1" w14:textId="776CDE56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581CE289" w14:textId="3F5FA061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684C3FE0" w14:textId="41A0C209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6262EDEF" w14:textId="0DBAD8A7" w:rsidR="000424D4" w:rsidRPr="001F6F0C" w:rsidRDefault="000424D4" w:rsidP="001F6F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0B354C5B" w14:textId="14F02A4F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72B7683" w14:textId="77777777" w:rsidR="000424D4" w:rsidRPr="001F6F0C" w:rsidRDefault="000424D4" w:rsidP="001F6F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pct"/>
          </w:tcPr>
          <w:p w14:paraId="447C8C7F" w14:textId="3EECC8E5" w:rsidR="000424D4" w:rsidRPr="001F6F0C" w:rsidRDefault="000424D4" w:rsidP="001F6F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0424D4" w:rsidRPr="001F6F0C" w14:paraId="355F1F89" w14:textId="7926CEE8" w:rsidTr="000424D4">
        <w:trPr>
          <w:trHeight w:val="440"/>
        </w:trPr>
        <w:tc>
          <w:tcPr>
            <w:tcW w:w="729" w:type="pct"/>
          </w:tcPr>
          <w:p w14:paraId="1691370E" w14:textId="78AA5682" w:rsidR="000424D4" w:rsidRPr="001F6F0C" w:rsidRDefault="000424D4" w:rsidP="001F6F0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1F6F0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0424D4" w:rsidRPr="001F6F0C" w:rsidRDefault="000424D4" w:rsidP="001F6F0C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1F6F0C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3624" w:type="pct"/>
            <w:gridSpan w:val="4"/>
            <w:vAlign w:val="center"/>
          </w:tcPr>
          <w:p w14:paraId="1960E5DD" w14:textId="77777777" w:rsidR="000424D4" w:rsidRPr="001F6F0C" w:rsidRDefault="000424D4" w:rsidP="001F6F0C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47" w:type="pct"/>
          </w:tcPr>
          <w:p w14:paraId="60DC9443" w14:textId="77777777" w:rsidR="000424D4" w:rsidRPr="001F6F0C" w:rsidRDefault="000424D4" w:rsidP="001F6F0C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Default="00B61153" w:rsidP="001F6F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1F6F0C" w:rsidRDefault="00637623" w:rsidP="001F6F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F6F0C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1F6F0C">
        <w:rPr>
          <w:rFonts w:ascii="Sylfaen" w:hAnsi="Sylfaen" w:cs="Arial"/>
          <w:b/>
          <w:sz w:val="20"/>
          <w:szCs w:val="20"/>
          <w:lang w:val="en-US"/>
        </w:rPr>
        <w:t>.</w:t>
      </w:r>
      <w:r w:rsidRPr="001F6F0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1F6F0C" w14:paraId="551D78E1" w14:textId="51D8DA6A" w:rsidTr="009C5D6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1F6F0C" w:rsidRDefault="009A0D1D" w:rsidP="001F6F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1F6F0C" w:rsidRDefault="009A0D1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F6F0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1F6F0C" w14:paraId="2100CF80" w14:textId="3AFDDA20" w:rsidTr="009C5D6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1F6F0C" w:rsidRDefault="009A0D1D" w:rsidP="001F6F0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1F6F0C" w:rsidRDefault="009A0D1D" w:rsidP="001F6F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1F6F0C" w:rsidRDefault="009A0D1D" w:rsidP="001F6F0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1F6F0C" w:rsidRDefault="009A0D1D" w:rsidP="001F6F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1F6F0C" w:rsidRDefault="009A0D1D" w:rsidP="001F6F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C5D6D" w:rsidRPr="001F6F0C" w14:paraId="37AB08AA" w14:textId="6EEED16B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C5D6D" w:rsidRPr="001F6F0C" w:rsidRDefault="009C5D6D" w:rsidP="001F6F0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F8A2728" w:rsidR="009C5D6D" w:rsidRPr="001F6F0C" w:rsidRDefault="009C5D6D" w:rsidP="001F6F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A096172" w:rsidR="009C5D6D" w:rsidRPr="001F6F0C" w:rsidRDefault="009C5D6D" w:rsidP="001F6F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44EC177F" w:rsidR="009C5D6D" w:rsidRPr="001F6F0C" w:rsidRDefault="009C5D6D" w:rsidP="001F6F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2342657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150</w:t>
            </w:r>
          </w:p>
        </w:tc>
      </w:tr>
      <w:tr w:rsidR="009C5D6D" w:rsidRPr="001F6F0C" w14:paraId="3C31C093" w14:textId="1C0ED0AB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C5D6D" w:rsidRPr="001F6F0C" w:rsidRDefault="009C5D6D" w:rsidP="001F6F0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20D1AC1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73DB532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255D18B5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6ABA70A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C5D6D" w:rsidRPr="001F6F0C" w14:paraId="6ABED4AE" w14:textId="77777777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9CF32" w14:textId="35F1F94B" w:rsidR="009C5D6D" w:rsidRPr="001F6F0C" w:rsidRDefault="009C5D6D" w:rsidP="001F6F0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E7953" w14:textId="4BC7FCD5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12C90" w14:textId="5B084418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747C3" w14:textId="67293FE2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8C734" w14:textId="2C720CD9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C5D6D" w:rsidRPr="001F6F0C" w14:paraId="18305818" w14:textId="77777777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C0D8D" w14:textId="1EF5832C" w:rsidR="009C5D6D" w:rsidRPr="001F6F0C" w:rsidRDefault="009C5D6D" w:rsidP="001F6F0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08143" w14:textId="523B635A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B32B" w14:textId="04863FFE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eastAsia="Sylfaen,Calibri" w:hAnsi="Sylfaen" w:cs="Sylfaen,Calibri"/>
                <w:bCs/>
                <w:sz w:val="20"/>
                <w:szCs w:val="20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56291" w14:textId="56B998ED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34EBD" w14:textId="3B3A4FDE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C5D6D" w:rsidRPr="001F6F0C" w14:paraId="2E58CD54" w14:textId="77777777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32C58" w14:textId="4BB5E90E" w:rsidR="009C5D6D" w:rsidRPr="001F6F0C" w:rsidRDefault="009C5D6D" w:rsidP="001F6F0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9280D" w14:textId="4B5F5AB9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4CC5" w14:textId="4EB7262C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F6F0C">
              <w:rPr>
                <w:rFonts w:ascii="Sylfaen" w:eastAsia="Sylfaen,Calibri" w:hAnsi="Sylfaen" w:cs="Sylfaen,Calibri"/>
                <w:bCs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F76F" w14:textId="2BDCB06B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C3D4E" w14:textId="403C8581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C5D6D" w:rsidRPr="001F6F0C" w14:paraId="54AD1B66" w14:textId="5458DF4A" w:rsidTr="009C5D6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C5D6D" w:rsidRPr="001F6F0C" w:rsidRDefault="009C5D6D" w:rsidP="001F6F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BFEEAF6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/>
                <w:sz w:val="20"/>
                <w:szCs w:val="20"/>
                <w:lang w:val="ka-GE"/>
              </w:rPr>
              <w:t>111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AD31406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34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EB40930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F6F0C">
              <w:rPr>
                <w:rFonts w:ascii="Sylfaen" w:hAnsi="Sylfaen" w:cs="Calibri"/>
                <w:bCs/>
                <w:sz w:val="20"/>
                <w:szCs w:val="20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CB1ED7B" w:rsidR="009C5D6D" w:rsidRPr="001F6F0C" w:rsidRDefault="009C5D6D" w:rsidP="001F6F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1F6F0C" w:rsidRDefault="00637623" w:rsidP="001F6F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1F6F0C" w:rsidRDefault="00637623" w:rsidP="001F6F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1F6F0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F6F0C">
        <w:rPr>
          <w:rFonts w:ascii="Sylfaen" w:hAnsi="Sylfaen" w:cs="Arial"/>
          <w:b/>
          <w:sz w:val="20"/>
          <w:szCs w:val="20"/>
          <w:lang w:val="ka-GE"/>
        </w:rPr>
        <w:t>3</w:t>
      </w:r>
      <w:r w:rsidRPr="001F6F0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1F6F0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50D8A59" w14:textId="77777777" w:rsidR="00EA385E" w:rsidRPr="00AE443E" w:rsidRDefault="00EA385E" w:rsidP="001F6F0C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strike/>
          <w:sz w:val="20"/>
          <w:szCs w:val="20"/>
          <w:lang w:val="en-US"/>
        </w:rPr>
      </w:pPr>
      <w:r w:rsidRPr="00AE443E">
        <w:rPr>
          <w:rFonts w:ascii="Sylfaen" w:hAnsi="Sylfaen" w:cs="Arial"/>
          <w:strike/>
          <w:sz w:val="20"/>
          <w:szCs w:val="20"/>
          <w:lang w:val="ka-GE"/>
        </w:rPr>
        <w:t>საქართველოს საგადასახადო კოდექსი;</w:t>
      </w:r>
    </w:p>
    <w:p w14:paraId="238160B6" w14:textId="77777777" w:rsidR="00EA385E" w:rsidRPr="00AE443E" w:rsidRDefault="00EA385E" w:rsidP="001F6F0C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strike/>
          <w:sz w:val="20"/>
          <w:szCs w:val="20"/>
          <w:lang w:val="en-US"/>
        </w:rPr>
      </w:pPr>
      <w:r w:rsidRPr="00AE443E">
        <w:rPr>
          <w:rFonts w:ascii="Sylfaen" w:hAnsi="Sylfaen" w:cs="Arial"/>
          <w:strike/>
          <w:sz w:val="20"/>
          <w:szCs w:val="20"/>
          <w:lang w:val="ka-GE"/>
        </w:rPr>
        <w:t>საქართველოს სისხლის სამართლის კოდექსი;</w:t>
      </w:r>
    </w:p>
    <w:p w14:paraId="3567DAA5" w14:textId="77777777" w:rsidR="00EA385E" w:rsidRPr="00AE443E" w:rsidRDefault="00EA385E" w:rsidP="001F6F0C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strike/>
          <w:sz w:val="20"/>
          <w:szCs w:val="20"/>
          <w:lang w:val="en-US"/>
        </w:rPr>
      </w:pPr>
      <w:r w:rsidRPr="00AE443E">
        <w:rPr>
          <w:rFonts w:ascii="Sylfaen" w:hAnsi="Sylfaen" w:cs="Arial"/>
          <w:strike/>
          <w:sz w:val="20"/>
          <w:szCs w:val="20"/>
          <w:lang w:val="ka-GE"/>
        </w:rPr>
        <w:t xml:space="preserve">საქართველოს ადმინისტრაციულ </w:t>
      </w:r>
      <w:r w:rsidRPr="00AE443E">
        <w:rPr>
          <w:rFonts w:ascii="Sylfaen" w:hAnsi="Sylfaen" w:cs="Arial"/>
          <w:strike/>
          <w:sz w:val="20"/>
          <w:szCs w:val="20"/>
        </w:rPr>
        <w:t>სამართალდარღვევათა</w:t>
      </w:r>
      <w:r w:rsidRPr="00AE443E">
        <w:rPr>
          <w:rFonts w:ascii="Sylfaen" w:hAnsi="Sylfaen" w:cs="Arial"/>
          <w:strike/>
          <w:sz w:val="20"/>
          <w:szCs w:val="20"/>
          <w:lang w:val="ka-GE"/>
        </w:rPr>
        <w:t xml:space="preserve"> კოდექსი;</w:t>
      </w:r>
    </w:p>
    <w:p w14:paraId="6C3BAC14" w14:textId="77777777" w:rsidR="00EA385E" w:rsidRPr="00AE443E" w:rsidRDefault="00EA385E" w:rsidP="001F6F0C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strike/>
          <w:sz w:val="20"/>
          <w:szCs w:val="20"/>
          <w:lang w:val="en-US"/>
        </w:rPr>
      </w:pPr>
      <w:r w:rsidRPr="00AE443E">
        <w:rPr>
          <w:rFonts w:ascii="Sylfaen" w:hAnsi="Sylfaen" w:cs="Arial"/>
          <w:strike/>
          <w:sz w:val="20"/>
          <w:szCs w:val="20"/>
          <w:lang w:val="ka-GE"/>
        </w:rPr>
        <w:t>საქართველოს ფინანსთა მინისტრის 2014 წლის 26 ივლისის №</w:t>
      </w:r>
      <w:r w:rsidRPr="00AE443E">
        <w:rPr>
          <w:rFonts w:ascii="Sylfaen" w:hAnsi="Sylfaen" w:cs="Arial"/>
          <w:strike/>
          <w:sz w:val="20"/>
          <w:szCs w:val="20"/>
        </w:rPr>
        <w:t>290</w:t>
      </w:r>
      <w:r w:rsidRPr="00AE443E">
        <w:rPr>
          <w:rFonts w:ascii="Sylfaen" w:hAnsi="Sylfaen" w:cs="Arial"/>
          <w:strike/>
          <w:sz w:val="20"/>
          <w:szCs w:val="20"/>
          <w:lang w:val="ka-GE"/>
        </w:rPr>
        <w:t xml:space="preserve"> ბრძანებით დამტკიცებული ინსტრუქცია;</w:t>
      </w:r>
    </w:p>
    <w:p w14:paraId="484567B0" w14:textId="1E2DEDEB" w:rsidR="00EA385E" w:rsidRPr="00AE443E" w:rsidRDefault="00EA385E" w:rsidP="001F6F0C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strike/>
          <w:sz w:val="20"/>
          <w:szCs w:val="20"/>
          <w:lang w:val="en-US"/>
        </w:rPr>
      </w:pPr>
      <w:r w:rsidRPr="00AE443E">
        <w:rPr>
          <w:rFonts w:ascii="Sylfaen" w:hAnsi="Sylfaen" w:cs="Arial"/>
          <w:strike/>
          <w:sz w:val="20"/>
          <w:szCs w:val="20"/>
          <w:lang w:val="ka-GE"/>
        </w:rPr>
        <w:t>საქართველოს ფინანსთა მინისტრის 2010 წლის 31 დეკემბრის №</w:t>
      </w:r>
      <w:r w:rsidRPr="00AE443E">
        <w:rPr>
          <w:rFonts w:ascii="Sylfaen" w:hAnsi="Sylfaen" w:cs="Arial"/>
          <w:strike/>
          <w:sz w:val="20"/>
          <w:szCs w:val="20"/>
        </w:rPr>
        <w:t>994</w:t>
      </w:r>
      <w:r w:rsidRPr="00AE443E">
        <w:rPr>
          <w:rFonts w:ascii="Sylfaen" w:hAnsi="Sylfaen" w:cs="Arial"/>
          <w:strike/>
          <w:sz w:val="20"/>
          <w:szCs w:val="20"/>
          <w:lang w:val="ka-GE"/>
        </w:rPr>
        <w:t xml:space="preserve"> ბრძანებით დამტკიცებული ინსტრუქცია.</w:t>
      </w:r>
    </w:p>
    <w:p w14:paraId="054839C9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საბაჟო კოდექსი;</w:t>
      </w:r>
    </w:p>
    <w:p w14:paraId="3EDD8805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საგადასახადო კოდექსი;</w:t>
      </w:r>
    </w:p>
    <w:p w14:paraId="53B803E7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სისხლის სამართლის კოდექსი;</w:t>
      </w:r>
    </w:p>
    <w:p w14:paraId="557A97D3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საქართველოს ადმინისტრაციულ </w:t>
      </w:r>
      <w:r w:rsidRPr="00261EDD">
        <w:rPr>
          <w:rFonts w:ascii="Sylfaen" w:hAnsi="Sylfaen" w:cs="Arial"/>
          <w:color w:val="000000" w:themeColor="text1"/>
          <w:sz w:val="20"/>
          <w:szCs w:val="20"/>
        </w:rPr>
        <w:t>სამართალდარღვევათა</w:t>
      </w: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 კოდექსი;</w:t>
      </w:r>
    </w:p>
    <w:p w14:paraId="5B1F4A80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en-US"/>
        </w:rPr>
        <w:t>საქართველოს ფინანსთა მინისტრის ბრძანება №257, 2019 წლის 29 აგვისტო, საქართველოს საბაჟო ტერიტორიაზე საქონლის გადაადგილებისა და გაფორმების შესახებ, მოდულის განხორციელებისთვის საჭირო დანართებით;</w:t>
      </w:r>
    </w:p>
    <w:p w14:paraId="5A79E9F7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en-US"/>
        </w:rPr>
        <w:t>საქართველოს ფინანსთა მინისტრის 2019 წლის 27 აგვისტოს №254 ბრძანებით დამტკიცებული ინსტრუქცია;</w:t>
      </w:r>
    </w:p>
    <w:p w14:paraId="12117DED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საქართველოს ფინანსთა მინისტრის 2010 წლის 31 დეკემბრის №</w:t>
      </w:r>
      <w:r w:rsidRPr="00261EDD">
        <w:rPr>
          <w:rFonts w:ascii="Sylfaen" w:hAnsi="Sylfaen" w:cs="Arial"/>
          <w:color w:val="000000" w:themeColor="text1"/>
          <w:sz w:val="20"/>
          <w:szCs w:val="20"/>
        </w:rPr>
        <w:t>994</w:t>
      </w: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 ბრძანებით დამტკიცებული ინსტრუქცია;</w:t>
      </w:r>
    </w:p>
    <w:p w14:paraId="4418B4BB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>„სურსათად/ცხოველის საკვებად განკუთვნილი გენეტიკურად მოდიფიცირებული ორგანიზმებისა და მათგან წარმოებული გენმოდიფიცირებული პროდუქტის ეტიკეტირების შესახებ" საქართველოს კანონი</w:t>
      </w:r>
    </w:p>
    <w:p w14:paraId="02DA364A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საქართველოს საკანონმდებლო მაცნეს ოფიციალური ვებგვერდი - www.matsne.gov.ge </w:t>
      </w:r>
    </w:p>
    <w:p w14:paraId="08616BE2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შემოსავლების სამსახურის ოფიციალური ვებგვერდი - www.rs.ge </w:t>
      </w:r>
    </w:p>
    <w:p w14:paraId="1C747D05" w14:textId="77777777" w:rsidR="00AE443E" w:rsidRPr="00261EDD" w:rsidRDefault="00AE443E" w:rsidP="00AE443E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r w:rsidRPr="00261EDD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საქართველოს ფინანსთა სამინისტროს ოფიციალური ვებგვერდი - www.mof.gov.ge </w:t>
      </w:r>
    </w:p>
    <w:p w14:paraId="630D0366" w14:textId="77777777" w:rsidR="00AE443E" w:rsidRPr="00AE443E" w:rsidRDefault="00AE443E" w:rsidP="001F6F0C">
      <w:pPr>
        <w:pStyle w:val="ListParagraph"/>
        <w:numPr>
          <w:ilvl w:val="0"/>
          <w:numId w:val="46"/>
        </w:numPr>
        <w:spacing w:after="0" w:line="240" w:lineRule="auto"/>
        <w:ind w:left="360"/>
        <w:rPr>
          <w:rFonts w:ascii="Sylfaen" w:hAnsi="Sylfaen" w:cs="Arial"/>
          <w:strike/>
          <w:sz w:val="20"/>
          <w:szCs w:val="20"/>
          <w:lang w:val="en-US"/>
        </w:rPr>
      </w:pPr>
      <w:bookmarkStart w:id="0" w:name="_GoBack"/>
      <w:bookmarkEnd w:id="0"/>
    </w:p>
    <w:p w14:paraId="3925C552" w14:textId="73439EF7" w:rsidR="0079591E" w:rsidRPr="00AE443E" w:rsidRDefault="00CC388E" w:rsidP="001F6F0C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AE443E">
        <w:rPr>
          <w:rFonts w:ascii="Sylfaen" w:hAnsi="Sylfaen" w:cs="Arial"/>
          <w:b/>
          <w:strike/>
          <w:sz w:val="20"/>
          <w:szCs w:val="20"/>
          <w:lang w:val="ka-GE"/>
        </w:rPr>
        <w:t>3.</w:t>
      </w:r>
      <w:r w:rsidR="009C5D6D" w:rsidRPr="00AE443E">
        <w:rPr>
          <w:rFonts w:ascii="Sylfaen" w:hAnsi="Sylfaen" w:cs="Arial"/>
          <w:b/>
          <w:strike/>
          <w:sz w:val="20"/>
          <w:szCs w:val="20"/>
          <w:lang w:val="ka-GE"/>
        </w:rPr>
        <w:t>4</w:t>
      </w:r>
      <w:r w:rsidR="0079591E" w:rsidRPr="00AE443E">
        <w:rPr>
          <w:rFonts w:ascii="Sylfaen" w:hAnsi="Sylfaen" w:cs="Arial"/>
          <w:b/>
          <w:strike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AE443E">
        <w:rPr>
          <w:rFonts w:ascii="Sylfaen" w:hAnsi="Sylfaen" w:cs="Arial"/>
          <w:b/>
          <w:strike/>
          <w:sz w:val="20"/>
          <w:szCs w:val="20"/>
          <w:lang w:val="en-US"/>
        </w:rPr>
        <w:t xml:space="preserve"> </w:t>
      </w:r>
      <w:r w:rsidR="0079591E" w:rsidRPr="00AE443E">
        <w:rPr>
          <w:rFonts w:ascii="Sylfaen" w:hAnsi="Sylfaen" w:cs="Arial"/>
          <w:b/>
          <w:strike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9C5D6D" w:rsidRPr="00AE443E">
        <w:rPr>
          <w:rFonts w:ascii="Sylfaen" w:hAnsi="Sylfaen" w:cs="Arial"/>
          <w:b/>
          <w:strike/>
          <w:sz w:val="20"/>
          <w:szCs w:val="20"/>
          <w:lang w:val="ka-GE"/>
        </w:rPr>
        <w:t>სტუდენტ</w:t>
      </w:r>
      <w:r w:rsidR="0079591E" w:rsidRPr="00AE443E">
        <w:rPr>
          <w:rFonts w:ascii="Sylfaen" w:hAnsi="Sylfaen" w:cs="Arial"/>
          <w:b/>
          <w:strike/>
          <w:sz w:val="20"/>
          <w:szCs w:val="20"/>
          <w:lang w:val="ka-GE"/>
        </w:rPr>
        <w:t>ების სწავლებისათვის</w:t>
      </w:r>
    </w:p>
    <w:p w14:paraId="790FA185" w14:textId="4E0C045D" w:rsidR="0079591E" w:rsidRPr="00AE443E" w:rsidRDefault="0079591E" w:rsidP="001F6F0C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  <w:r w:rsidRPr="00AE443E">
        <w:rPr>
          <w:rFonts w:ascii="Sylfaen" w:hAnsi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C5D6D" w:rsidRPr="00AE443E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AE443E">
        <w:rPr>
          <w:rFonts w:ascii="Sylfaen" w:hAnsi="Sylfaen"/>
          <w:strike/>
          <w:sz w:val="20"/>
          <w:szCs w:val="20"/>
          <w:lang w:val="ka-GE"/>
        </w:rPr>
        <w:t xml:space="preserve">ისთვის </w:t>
      </w:r>
      <w:r w:rsidRPr="00AE443E">
        <w:rPr>
          <w:rFonts w:ascii="Sylfaen" w:eastAsia="Sylfaen" w:hAnsi="Sylfaen"/>
          <w:strike/>
          <w:sz w:val="20"/>
          <w:szCs w:val="20"/>
          <w:lang w:val="ka-GE"/>
        </w:rPr>
        <w:t xml:space="preserve">საგანმანათლებლო </w:t>
      </w:r>
      <w:r w:rsidRPr="00AE443E">
        <w:rPr>
          <w:rFonts w:ascii="Sylfaen" w:hAnsi="Sylfaen"/>
          <w:strike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E443E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AE443E">
        <w:rPr>
          <w:rFonts w:ascii="Sylfaen" w:eastAsia="MS Mincho" w:hAnsi="Sylfaen"/>
          <w:strike/>
          <w:sz w:val="20"/>
          <w:szCs w:val="20"/>
        </w:rPr>
        <w:t>ეფუძნებ</w:t>
      </w:r>
      <w:r w:rsidRPr="00AE443E">
        <w:rPr>
          <w:rFonts w:ascii="Sylfaen" w:eastAsia="MS Mincho" w:hAnsi="Sylfaen"/>
          <w:strike/>
          <w:sz w:val="20"/>
          <w:szCs w:val="20"/>
          <w:lang w:val="ka-GE"/>
        </w:rPr>
        <w:t>ა</w:t>
      </w:r>
      <w:r w:rsidR="00572EFB" w:rsidRPr="00AE443E">
        <w:rPr>
          <w:rFonts w:ascii="Sylfaen" w:eastAsia="MS Mincho" w:hAnsi="Sylfaen"/>
          <w:strike/>
          <w:sz w:val="20"/>
          <w:szCs w:val="20"/>
          <w:lang w:val="ka-GE"/>
        </w:rPr>
        <w:t xml:space="preserve"> </w:t>
      </w:r>
      <w:r w:rsidRPr="00AE443E">
        <w:rPr>
          <w:rFonts w:ascii="Sylfaen" w:eastAsia="MS Mincho" w:hAnsi="Sylfaen"/>
          <w:strike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C5D6D" w:rsidRPr="00AE443E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AE443E">
        <w:rPr>
          <w:rFonts w:ascii="Sylfaen" w:eastAsia="MS Mincho" w:hAnsi="Sylfaen"/>
          <w:strike/>
          <w:sz w:val="20"/>
          <w:szCs w:val="20"/>
          <w:lang w:val="ka-GE"/>
        </w:rPr>
        <w:t xml:space="preserve">ისთვის საჭირო </w:t>
      </w:r>
      <w:r w:rsidRPr="00AE443E">
        <w:rPr>
          <w:rFonts w:ascii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E443E" w:rsidRDefault="0079591E" w:rsidP="001F6F0C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0C7FC23E" w14:textId="3E291AB2" w:rsidR="0079591E" w:rsidRPr="00AE443E" w:rsidRDefault="0079591E" w:rsidP="001F6F0C">
      <w:pPr>
        <w:spacing w:after="0" w:line="240" w:lineRule="auto"/>
        <w:jc w:val="both"/>
        <w:rPr>
          <w:rFonts w:ascii="Sylfaen" w:hAnsi="Sylfaen"/>
          <w:strike/>
          <w:sz w:val="20"/>
          <w:szCs w:val="20"/>
          <w:lang w:val="ka-GE"/>
        </w:rPr>
      </w:pPr>
      <w:r w:rsidRPr="00AE443E">
        <w:rPr>
          <w:rFonts w:ascii="Sylfaen" w:eastAsia="MS Mincho" w:hAnsi="Sylfaen"/>
          <w:strike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E443E">
        <w:rPr>
          <w:rFonts w:ascii="Sylfaen" w:eastAsia="MS Mincho" w:hAnsi="Sylfaen"/>
          <w:strike/>
          <w:sz w:val="20"/>
          <w:szCs w:val="20"/>
          <w:lang w:val="ka-GE"/>
        </w:rPr>
        <w:t>,</w:t>
      </w:r>
      <w:r w:rsidRPr="00AE443E">
        <w:rPr>
          <w:rFonts w:ascii="Sylfaen" w:eastAsia="MS Mincho" w:hAnsi="Sylfaen"/>
          <w:strike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9C5D6D" w:rsidRPr="00AE443E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AE443E">
        <w:rPr>
          <w:rFonts w:ascii="Sylfaen" w:eastAsia="MS Mincho" w:hAnsi="Sylfaen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E443E">
        <w:rPr>
          <w:rFonts w:ascii="Sylfaen" w:hAnsi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C5D6D" w:rsidRPr="00AE443E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AE443E">
        <w:rPr>
          <w:rFonts w:ascii="Sylfaen" w:hAnsi="Sylfaen"/>
          <w:strike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CB8C48D" w14:textId="77777777" w:rsidR="001F6F0C" w:rsidRPr="00AE443E" w:rsidRDefault="001F6F0C" w:rsidP="001F6F0C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</w:p>
    <w:p w14:paraId="665431D7" w14:textId="4D2B4CF1" w:rsidR="0069549F" w:rsidRPr="00AE443E" w:rsidRDefault="0069549F" w:rsidP="001F6F0C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AE443E">
        <w:rPr>
          <w:rFonts w:ascii="Sylfaen" w:hAnsi="Sylfaen" w:cs="Arial"/>
          <w:b/>
          <w:strike/>
          <w:sz w:val="20"/>
          <w:szCs w:val="20"/>
          <w:lang w:val="ka-GE"/>
        </w:rPr>
        <w:t>მოდული</w:t>
      </w:r>
      <w:r w:rsidR="00BB3DB0" w:rsidRPr="00AE443E">
        <w:rPr>
          <w:rFonts w:ascii="Sylfaen" w:hAnsi="Sylfaen" w:cs="Arial"/>
          <w:b/>
          <w:strike/>
          <w:sz w:val="20"/>
          <w:szCs w:val="20"/>
          <w:lang w:val="ka-GE"/>
        </w:rPr>
        <w:t>ს</w:t>
      </w:r>
      <w:r w:rsidRPr="00AE443E">
        <w:rPr>
          <w:rFonts w:ascii="Sylfaen" w:hAnsi="Sylfaen" w:cs="Arial"/>
          <w:b/>
          <w:strike/>
          <w:sz w:val="20"/>
          <w:szCs w:val="20"/>
          <w:lang w:val="ka-GE"/>
        </w:rPr>
        <w:t xml:space="preserve"> შე</w:t>
      </w:r>
      <w:r w:rsidR="00DE36F8" w:rsidRPr="00AE443E">
        <w:rPr>
          <w:rFonts w:ascii="Sylfaen" w:hAnsi="Sylfaen" w:cs="Arial"/>
          <w:b/>
          <w:strike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5"/>
        <w:gridCol w:w="3737"/>
        <w:gridCol w:w="10306"/>
      </w:tblGrid>
      <w:tr w:rsidR="00040DC3" w:rsidRPr="00AE443E" w14:paraId="50043881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49AA" w14:textId="77777777" w:rsidR="00040DC3" w:rsidRPr="00AE443E" w:rsidRDefault="00040DC3" w:rsidP="001F6F0C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AE443E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BA1B" w14:textId="77777777" w:rsidR="00040DC3" w:rsidRPr="00AE443E" w:rsidRDefault="00040DC3" w:rsidP="001F6F0C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AE443E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4BE5" w14:textId="77777777" w:rsidR="00040DC3" w:rsidRPr="00AE443E" w:rsidRDefault="00040DC3" w:rsidP="001F6F0C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AE443E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040DC3" w:rsidRPr="00AE443E" w14:paraId="224C0066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7C10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4B6D" w14:textId="77777777" w:rsidR="00040DC3" w:rsidRPr="00AE443E" w:rsidRDefault="00040DC3" w:rsidP="001F6F0C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AE443E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77BB" w14:textId="4759258C" w:rsidR="00040DC3" w:rsidRPr="00AE443E" w:rsidRDefault="00040DC3" w:rsidP="001F6F0C">
            <w:pPr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040DC3" w:rsidRPr="00AE443E" w14:paraId="6DD3B275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1D20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26D3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2A18" w14:textId="6A9AC852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 </w:t>
            </w:r>
          </w:p>
        </w:tc>
      </w:tr>
      <w:tr w:rsidR="00040DC3" w:rsidRPr="00AE443E" w14:paraId="5C2865C3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273D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F5D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7489" w14:textId="4F03DD29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საბაჟო დეპარტამენტი“ </w:t>
            </w:r>
          </w:p>
        </w:tc>
      </w:tr>
      <w:tr w:rsidR="00040DC3" w:rsidRPr="00AE443E" w14:paraId="4BA59B3C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A4F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4D4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179" w14:textId="20B8EF8C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9C5D6D" w:rsidRPr="00AE443E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(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9C5D6D" w:rsidRPr="00AE443E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)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040DC3" w:rsidRPr="00AE443E" w14:paraId="7944EB87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331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2D5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2E3" w14:textId="0BA115B4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სამსახურის საბაჟო დეპარტამენტი“ </w:t>
            </w:r>
          </w:p>
        </w:tc>
      </w:tr>
      <w:tr w:rsidR="00040DC3" w:rsidRPr="00AE443E" w14:paraId="54113E77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9BAB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D240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701" w14:textId="3DCA4D31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040DC3" w:rsidRPr="00AE443E" w14:paraId="31659B6D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318D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B4B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1125" w14:textId="1500307D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დეპარტამენტი“ </w:t>
            </w:r>
          </w:p>
        </w:tc>
      </w:tr>
      <w:tr w:rsidR="00040DC3" w:rsidRPr="00AE443E" w14:paraId="205E4586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184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D248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D905" w14:textId="4350DD2A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Arial"/>
                <w:strike/>
                <w:sz w:val="20"/>
                <w:szCs w:val="20"/>
              </w:rPr>
              <w:t>პროფესიული კოლეჯი ფაზისი“</w:t>
            </w:r>
          </w:p>
        </w:tc>
      </w:tr>
      <w:tr w:rsidR="00040DC3" w:rsidRPr="00AE443E" w14:paraId="3E046047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BB4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0CE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590" w14:textId="10415F1D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040DC3" w:rsidRPr="00AE443E" w14:paraId="07FB4D27" w14:textId="77777777" w:rsidTr="001F6F0C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4AE6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41DA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267" w14:textId="36EAA09F" w:rsidR="00040DC3" w:rsidRPr="00AE443E" w:rsidRDefault="00040DC3" w:rsidP="001F6F0C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E443E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AE443E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040DC3" w:rsidRPr="00AE443E" w14:paraId="60B4D249" w14:textId="77777777" w:rsidTr="001F6F0C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B94" w14:textId="77777777" w:rsidR="00040DC3" w:rsidRPr="00AE443E" w:rsidRDefault="00040DC3" w:rsidP="001F6F0C">
            <w:pPr>
              <w:pStyle w:val="ListParagraph"/>
              <w:numPr>
                <w:ilvl w:val="0"/>
                <w:numId w:val="28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F42" w14:textId="77777777" w:rsidR="00040DC3" w:rsidRPr="00AE443E" w:rsidRDefault="00040DC3" w:rsidP="001F6F0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6A9" w14:textId="6220B95E" w:rsidR="00040DC3" w:rsidRPr="00AE443E" w:rsidRDefault="00040DC3" w:rsidP="001F6F0C">
            <w:pPr>
              <w:pStyle w:val="ListParagraph"/>
              <w:spacing w:before="60" w:after="60"/>
              <w:ind w:left="0"/>
              <w:rPr>
                <w:rFonts w:ascii="Sylfaen" w:hAnsi="Sylfaen"/>
                <w:strike/>
                <w:sz w:val="20"/>
                <w:szCs w:val="20"/>
              </w:rPr>
            </w:pPr>
            <w:r w:rsidRPr="00AE443E">
              <w:rPr>
                <w:rFonts w:ascii="Sylfaen" w:hAnsi="Sylfaen"/>
                <w:strike/>
                <w:sz w:val="20"/>
                <w:szCs w:val="20"/>
              </w:rPr>
              <w:t xml:space="preserve">შპს - „საქართველოს ბიზნესის აკადემია - SBA“ </w:t>
            </w:r>
          </w:p>
        </w:tc>
      </w:tr>
    </w:tbl>
    <w:p w14:paraId="3D81D811" w14:textId="2DC5C4CE" w:rsidR="0069549F" w:rsidRPr="001F6F0C" w:rsidRDefault="0069549F" w:rsidP="001F6F0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1F6F0C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8D370" w14:textId="77777777" w:rsidR="00561712" w:rsidRDefault="00561712" w:rsidP="00185B3C">
      <w:pPr>
        <w:spacing w:after="0" w:line="240" w:lineRule="auto"/>
      </w:pPr>
      <w:r>
        <w:separator/>
      </w:r>
    </w:p>
  </w:endnote>
  <w:endnote w:type="continuationSeparator" w:id="0">
    <w:p w14:paraId="3C1607F1" w14:textId="77777777" w:rsidR="00561712" w:rsidRDefault="0056171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A6DE4">
          <w:t>2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801F8" w14:textId="77777777" w:rsidR="00561712" w:rsidRDefault="00561712" w:rsidP="00185B3C">
      <w:pPr>
        <w:spacing w:after="0" w:line="240" w:lineRule="auto"/>
      </w:pPr>
      <w:r>
        <w:separator/>
      </w:r>
    </w:p>
  </w:footnote>
  <w:footnote w:type="continuationSeparator" w:id="0">
    <w:p w14:paraId="0194B12C" w14:textId="77777777" w:rsidR="00561712" w:rsidRDefault="0056171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35AB9"/>
    <w:multiLevelType w:val="hybridMultilevel"/>
    <w:tmpl w:val="0054E2DA"/>
    <w:lvl w:ilvl="0" w:tplc="63063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31C5"/>
    <w:multiLevelType w:val="hybridMultilevel"/>
    <w:tmpl w:val="07245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782E"/>
    <w:multiLevelType w:val="hybridMultilevel"/>
    <w:tmpl w:val="C28C190C"/>
    <w:lvl w:ilvl="0" w:tplc="2A76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6038B"/>
    <w:multiLevelType w:val="hybridMultilevel"/>
    <w:tmpl w:val="EBF24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6C00"/>
    <w:multiLevelType w:val="hybridMultilevel"/>
    <w:tmpl w:val="F69A06D0"/>
    <w:lvl w:ilvl="0" w:tplc="7F0A1250">
      <w:start w:val="1"/>
      <w:numFmt w:val="decimal"/>
      <w:lvlText w:val="%1."/>
      <w:lvlJc w:val="left"/>
      <w:pPr>
        <w:ind w:left="525" w:hanging="1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17F96"/>
    <w:multiLevelType w:val="hybridMultilevel"/>
    <w:tmpl w:val="C9FC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B120612"/>
    <w:multiLevelType w:val="hybridMultilevel"/>
    <w:tmpl w:val="EBF24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071B5"/>
    <w:multiLevelType w:val="hybridMultilevel"/>
    <w:tmpl w:val="D9EE1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2E074E4"/>
    <w:multiLevelType w:val="hybridMultilevel"/>
    <w:tmpl w:val="44CE27F6"/>
    <w:lvl w:ilvl="0" w:tplc="70EA3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35882"/>
    <w:multiLevelType w:val="hybridMultilevel"/>
    <w:tmpl w:val="8272B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A2017"/>
    <w:multiLevelType w:val="hybridMultilevel"/>
    <w:tmpl w:val="BA8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C5ED9"/>
    <w:multiLevelType w:val="hybridMultilevel"/>
    <w:tmpl w:val="EBF24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F1C9C"/>
    <w:multiLevelType w:val="hybridMultilevel"/>
    <w:tmpl w:val="7124F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91AC2"/>
    <w:multiLevelType w:val="hybridMultilevel"/>
    <w:tmpl w:val="8D1E2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1266C"/>
    <w:multiLevelType w:val="hybridMultilevel"/>
    <w:tmpl w:val="10C47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44D5"/>
    <w:multiLevelType w:val="hybridMultilevel"/>
    <w:tmpl w:val="10C47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B744A"/>
    <w:multiLevelType w:val="hybridMultilevel"/>
    <w:tmpl w:val="10C47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E6935"/>
    <w:multiLevelType w:val="hybridMultilevel"/>
    <w:tmpl w:val="078AAA7E"/>
    <w:lvl w:ilvl="0" w:tplc="48B81C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E84891"/>
    <w:multiLevelType w:val="hybridMultilevel"/>
    <w:tmpl w:val="BA8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811A4"/>
    <w:multiLevelType w:val="hybridMultilevel"/>
    <w:tmpl w:val="64C8A682"/>
    <w:lvl w:ilvl="0" w:tplc="D51E9EC4">
      <w:start w:val="1"/>
      <w:numFmt w:val="decimal"/>
      <w:lvlText w:val="%1."/>
      <w:lvlJc w:val="left"/>
      <w:pPr>
        <w:ind w:left="525" w:hanging="1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849BF"/>
    <w:multiLevelType w:val="hybridMultilevel"/>
    <w:tmpl w:val="C9D0B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624CF"/>
    <w:multiLevelType w:val="hybridMultilevel"/>
    <w:tmpl w:val="BA8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D5C93"/>
    <w:multiLevelType w:val="hybridMultilevel"/>
    <w:tmpl w:val="5E80EC98"/>
    <w:lvl w:ilvl="0" w:tplc="3E6888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34225B"/>
    <w:multiLevelType w:val="hybridMultilevel"/>
    <w:tmpl w:val="AD784F36"/>
    <w:lvl w:ilvl="0" w:tplc="9954BA04">
      <w:start w:val="1"/>
      <w:numFmt w:val="decimal"/>
      <w:lvlText w:val="%1."/>
      <w:lvlJc w:val="left"/>
      <w:pPr>
        <w:ind w:left="525" w:hanging="1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77A5517"/>
    <w:multiLevelType w:val="hybridMultilevel"/>
    <w:tmpl w:val="07245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466625"/>
    <w:multiLevelType w:val="hybridMultilevel"/>
    <w:tmpl w:val="BA68B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15292"/>
    <w:multiLevelType w:val="hybridMultilevel"/>
    <w:tmpl w:val="8546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3"/>
  </w:num>
  <w:num w:numId="3">
    <w:abstractNumId w:val="0"/>
  </w:num>
  <w:num w:numId="4">
    <w:abstractNumId w:val="16"/>
  </w:num>
  <w:num w:numId="5">
    <w:abstractNumId w:val="24"/>
  </w:num>
  <w:num w:numId="6">
    <w:abstractNumId w:val="21"/>
  </w:num>
  <w:num w:numId="7">
    <w:abstractNumId w:val="8"/>
  </w:num>
  <w:num w:numId="8">
    <w:abstractNumId w:val="23"/>
  </w:num>
  <w:num w:numId="9">
    <w:abstractNumId w:val="35"/>
  </w:num>
  <w:num w:numId="10">
    <w:abstractNumId w:val="37"/>
  </w:num>
  <w:num w:numId="11">
    <w:abstractNumId w:val="42"/>
  </w:num>
  <w:num w:numId="12">
    <w:abstractNumId w:val="10"/>
  </w:num>
  <w:num w:numId="13">
    <w:abstractNumId w:val="9"/>
  </w:num>
  <w:num w:numId="14">
    <w:abstractNumId w:val="12"/>
  </w:num>
  <w:num w:numId="15">
    <w:abstractNumId w:val="45"/>
  </w:num>
  <w:num w:numId="16">
    <w:abstractNumId w:val="34"/>
  </w:num>
  <w:num w:numId="17">
    <w:abstractNumId w:val="46"/>
  </w:num>
  <w:num w:numId="18">
    <w:abstractNumId w:val="15"/>
  </w:num>
  <w:num w:numId="19">
    <w:abstractNumId w:val="31"/>
  </w:num>
  <w:num w:numId="20">
    <w:abstractNumId w:val="2"/>
  </w:num>
  <w:num w:numId="21">
    <w:abstractNumId w:val="36"/>
  </w:num>
  <w:num w:numId="22">
    <w:abstractNumId w:val="22"/>
  </w:num>
  <w:num w:numId="23">
    <w:abstractNumId w:val="41"/>
  </w:num>
  <w:num w:numId="24">
    <w:abstractNumId w:val="20"/>
  </w:num>
  <w:num w:numId="25">
    <w:abstractNumId w:val="5"/>
  </w:num>
  <w:num w:numId="26">
    <w:abstractNumId w:val="7"/>
  </w:num>
  <w:num w:numId="27">
    <w:abstractNumId w:val="47"/>
  </w:num>
  <w:num w:numId="28">
    <w:abstractNumId w:val="29"/>
  </w:num>
  <w:num w:numId="29">
    <w:abstractNumId w:val="18"/>
  </w:num>
  <w:num w:numId="30">
    <w:abstractNumId w:val="14"/>
  </w:num>
  <w:num w:numId="31">
    <w:abstractNumId w:val="19"/>
  </w:num>
  <w:num w:numId="32">
    <w:abstractNumId w:val="25"/>
  </w:num>
  <w:num w:numId="33">
    <w:abstractNumId w:val="30"/>
  </w:num>
  <w:num w:numId="34">
    <w:abstractNumId w:val="40"/>
  </w:num>
  <w:num w:numId="35">
    <w:abstractNumId w:val="17"/>
  </w:num>
  <w:num w:numId="36">
    <w:abstractNumId w:val="44"/>
  </w:num>
  <w:num w:numId="37">
    <w:abstractNumId w:val="1"/>
  </w:num>
  <w:num w:numId="38">
    <w:abstractNumId w:val="4"/>
  </w:num>
  <w:num w:numId="39">
    <w:abstractNumId w:val="13"/>
  </w:num>
  <w:num w:numId="40">
    <w:abstractNumId w:val="3"/>
  </w:num>
  <w:num w:numId="41">
    <w:abstractNumId w:val="39"/>
  </w:num>
  <w:num w:numId="42">
    <w:abstractNumId w:val="33"/>
  </w:num>
  <w:num w:numId="43">
    <w:abstractNumId w:val="32"/>
  </w:num>
  <w:num w:numId="44">
    <w:abstractNumId w:val="11"/>
  </w:num>
  <w:num w:numId="45">
    <w:abstractNumId w:val="26"/>
  </w:num>
  <w:num w:numId="46">
    <w:abstractNumId w:val="38"/>
  </w:num>
  <w:num w:numId="47">
    <w:abstractNumId w:val="28"/>
  </w:num>
  <w:num w:numId="48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0DC3"/>
    <w:rsid w:val="00041ADD"/>
    <w:rsid w:val="000423B6"/>
    <w:rsid w:val="000424D4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4E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6D3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75A07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DEB"/>
    <w:rsid w:val="001D3F24"/>
    <w:rsid w:val="001D6034"/>
    <w:rsid w:val="001E1ED8"/>
    <w:rsid w:val="001E7897"/>
    <w:rsid w:val="001F6F0C"/>
    <w:rsid w:val="00212C1E"/>
    <w:rsid w:val="00216343"/>
    <w:rsid w:val="00221256"/>
    <w:rsid w:val="00223153"/>
    <w:rsid w:val="00235C64"/>
    <w:rsid w:val="00241FE5"/>
    <w:rsid w:val="00243845"/>
    <w:rsid w:val="00246624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3D72"/>
    <w:rsid w:val="002945AA"/>
    <w:rsid w:val="002A3920"/>
    <w:rsid w:val="002A4269"/>
    <w:rsid w:val="002A5D19"/>
    <w:rsid w:val="002B0494"/>
    <w:rsid w:val="002B2B07"/>
    <w:rsid w:val="002B41F6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0A82"/>
    <w:rsid w:val="00311612"/>
    <w:rsid w:val="00312FD9"/>
    <w:rsid w:val="0031323E"/>
    <w:rsid w:val="00313CAA"/>
    <w:rsid w:val="00315959"/>
    <w:rsid w:val="003257E1"/>
    <w:rsid w:val="00331EF1"/>
    <w:rsid w:val="003321D7"/>
    <w:rsid w:val="00332218"/>
    <w:rsid w:val="003334E2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2BB8"/>
    <w:rsid w:val="003B5454"/>
    <w:rsid w:val="003D6C2A"/>
    <w:rsid w:val="003E38B4"/>
    <w:rsid w:val="003E6509"/>
    <w:rsid w:val="003F06D1"/>
    <w:rsid w:val="00401CDC"/>
    <w:rsid w:val="00404C31"/>
    <w:rsid w:val="004052D7"/>
    <w:rsid w:val="00407922"/>
    <w:rsid w:val="00421ED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0E35"/>
    <w:rsid w:val="00492F66"/>
    <w:rsid w:val="004B0BD5"/>
    <w:rsid w:val="004B5554"/>
    <w:rsid w:val="004B75BD"/>
    <w:rsid w:val="004C1676"/>
    <w:rsid w:val="004C294E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33DA"/>
    <w:rsid w:val="0052139E"/>
    <w:rsid w:val="00524A5C"/>
    <w:rsid w:val="00526C56"/>
    <w:rsid w:val="00534621"/>
    <w:rsid w:val="00535BDD"/>
    <w:rsid w:val="00545F4F"/>
    <w:rsid w:val="00555A26"/>
    <w:rsid w:val="005615CB"/>
    <w:rsid w:val="00561712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128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1C18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09C0"/>
    <w:rsid w:val="006A2656"/>
    <w:rsid w:val="006A5A5A"/>
    <w:rsid w:val="006B2B14"/>
    <w:rsid w:val="006B4763"/>
    <w:rsid w:val="006B5F00"/>
    <w:rsid w:val="006C06C2"/>
    <w:rsid w:val="006C2AC6"/>
    <w:rsid w:val="006C6221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0EB2"/>
    <w:rsid w:val="007424E3"/>
    <w:rsid w:val="0074643C"/>
    <w:rsid w:val="00746501"/>
    <w:rsid w:val="007513D3"/>
    <w:rsid w:val="007515B0"/>
    <w:rsid w:val="00753F9D"/>
    <w:rsid w:val="00756F28"/>
    <w:rsid w:val="0076535D"/>
    <w:rsid w:val="00770D65"/>
    <w:rsid w:val="007776AB"/>
    <w:rsid w:val="007813A2"/>
    <w:rsid w:val="007817B6"/>
    <w:rsid w:val="007822B2"/>
    <w:rsid w:val="007825EA"/>
    <w:rsid w:val="00783563"/>
    <w:rsid w:val="00787F4D"/>
    <w:rsid w:val="0079591E"/>
    <w:rsid w:val="00795A32"/>
    <w:rsid w:val="00795AE1"/>
    <w:rsid w:val="007A55B8"/>
    <w:rsid w:val="007B3A20"/>
    <w:rsid w:val="007B510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06F07"/>
    <w:rsid w:val="00816F1E"/>
    <w:rsid w:val="00822A98"/>
    <w:rsid w:val="00823438"/>
    <w:rsid w:val="00823C99"/>
    <w:rsid w:val="00825416"/>
    <w:rsid w:val="00836188"/>
    <w:rsid w:val="0084287F"/>
    <w:rsid w:val="00843AB6"/>
    <w:rsid w:val="00843C2C"/>
    <w:rsid w:val="00845F3F"/>
    <w:rsid w:val="00847A55"/>
    <w:rsid w:val="00854759"/>
    <w:rsid w:val="008548ED"/>
    <w:rsid w:val="00865C6A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896"/>
    <w:rsid w:val="008A41B2"/>
    <w:rsid w:val="008B2BEF"/>
    <w:rsid w:val="008B3DA6"/>
    <w:rsid w:val="008D18F7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4746"/>
    <w:rsid w:val="00944C91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6E5"/>
    <w:rsid w:val="009C1B6F"/>
    <w:rsid w:val="009C386F"/>
    <w:rsid w:val="009C5D6D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923"/>
    <w:rsid w:val="00A30598"/>
    <w:rsid w:val="00A33C73"/>
    <w:rsid w:val="00A369ED"/>
    <w:rsid w:val="00A40030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6945"/>
    <w:rsid w:val="00A946A0"/>
    <w:rsid w:val="00A95371"/>
    <w:rsid w:val="00A95545"/>
    <w:rsid w:val="00AA32D4"/>
    <w:rsid w:val="00AA6260"/>
    <w:rsid w:val="00AA76F0"/>
    <w:rsid w:val="00AA7BAF"/>
    <w:rsid w:val="00AB022F"/>
    <w:rsid w:val="00AC1098"/>
    <w:rsid w:val="00AC149B"/>
    <w:rsid w:val="00AC1D35"/>
    <w:rsid w:val="00AC3F27"/>
    <w:rsid w:val="00AC3FF4"/>
    <w:rsid w:val="00AC4B61"/>
    <w:rsid w:val="00AC5B3A"/>
    <w:rsid w:val="00AC5C9D"/>
    <w:rsid w:val="00AD2523"/>
    <w:rsid w:val="00AD43E1"/>
    <w:rsid w:val="00AD65BE"/>
    <w:rsid w:val="00AE1A34"/>
    <w:rsid w:val="00AE293B"/>
    <w:rsid w:val="00AE3BF2"/>
    <w:rsid w:val="00AE3CF2"/>
    <w:rsid w:val="00AE443E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55F"/>
    <w:rsid w:val="00B9487D"/>
    <w:rsid w:val="00B97A60"/>
    <w:rsid w:val="00B97D0E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1B1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47D"/>
    <w:rsid w:val="00C076EC"/>
    <w:rsid w:val="00C11567"/>
    <w:rsid w:val="00C145F3"/>
    <w:rsid w:val="00C14F65"/>
    <w:rsid w:val="00C22F4A"/>
    <w:rsid w:val="00C242F9"/>
    <w:rsid w:val="00C250E5"/>
    <w:rsid w:val="00C32A04"/>
    <w:rsid w:val="00C4081A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37E4"/>
    <w:rsid w:val="00C95123"/>
    <w:rsid w:val="00C96FBC"/>
    <w:rsid w:val="00C97159"/>
    <w:rsid w:val="00C9761D"/>
    <w:rsid w:val="00CA12F3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7821"/>
    <w:rsid w:val="00D15617"/>
    <w:rsid w:val="00D1622B"/>
    <w:rsid w:val="00D2472E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7A15"/>
    <w:rsid w:val="00D75651"/>
    <w:rsid w:val="00D831E2"/>
    <w:rsid w:val="00D87AFE"/>
    <w:rsid w:val="00D91090"/>
    <w:rsid w:val="00D97D2E"/>
    <w:rsid w:val="00DA057D"/>
    <w:rsid w:val="00DA0831"/>
    <w:rsid w:val="00DB2C2F"/>
    <w:rsid w:val="00DC1D7C"/>
    <w:rsid w:val="00DC352F"/>
    <w:rsid w:val="00DC3E27"/>
    <w:rsid w:val="00DC4220"/>
    <w:rsid w:val="00DC7234"/>
    <w:rsid w:val="00DD24E4"/>
    <w:rsid w:val="00DD75A6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5484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A6A"/>
    <w:rsid w:val="00E7743A"/>
    <w:rsid w:val="00E85748"/>
    <w:rsid w:val="00E870E2"/>
    <w:rsid w:val="00E92C15"/>
    <w:rsid w:val="00E9305B"/>
    <w:rsid w:val="00E94E0C"/>
    <w:rsid w:val="00EA385E"/>
    <w:rsid w:val="00EA3B13"/>
    <w:rsid w:val="00EA405C"/>
    <w:rsid w:val="00EB4BFF"/>
    <w:rsid w:val="00EB791B"/>
    <w:rsid w:val="00EC4BA0"/>
    <w:rsid w:val="00EC5EC9"/>
    <w:rsid w:val="00ED2216"/>
    <w:rsid w:val="00EE1D2F"/>
    <w:rsid w:val="00EE30CB"/>
    <w:rsid w:val="00EE6449"/>
    <w:rsid w:val="00EF2FE5"/>
    <w:rsid w:val="00EF76C3"/>
    <w:rsid w:val="00F02339"/>
    <w:rsid w:val="00F025DB"/>
    <w:rsid w:val="00F02896"/>
    <w:rsid w:val="00F05793"/>
    <w:rsid w:val="00F0639B"/>
    <w:rsid w:val="00F142D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2294"/>
    <w:rsid w:val="00F90BF2"/>
    <w:rsid w:val="00F94C80"/>
    <w:rsid w:val="00F96E64"/>
    <w:rsid w:val="00FA6DE4"/>
    <w:rsid w:val="00FC04DC"/>
    <w:rsid w:val="00FD65C1"/>
    <w:rsid w:val="00FD68DB"/>
    <w:rsid w:val="00FE0423"/>
    <w:rsid w:val="00FE1A94"/>
    <w:rsid w:val="00FE21F3"/>
    <w:rsid w:val="00FE59A2"/>
    <w:rsid w:val="00FE6E74"/>
    <w:rsid w:val="00FF0BC2"/>
    <w:rsid w:val="00FF5A63"/>
    <w:rsid w:val="00FF5B42"/>
    <w:rsid w:val="00FF7801"/>
    <w:rsid w:val="6CFAA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94849D0C-9E73-4EE1-84DF-D5438469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99"/>
    <w:qFormat/>
    <w:locked/>
    <w:rsid w:val="00040DC3"/>
    <w:rPr>
      <w:rFonts w:ascii="Calibri" w:eastAsia="Times New Roman" w:hAnsi="Calibri" w:cs="Times New Roman"/>
      <w:noProof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DB2C2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30381-6D32-4ECE-B26B-A5450EC835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140A8-817A-41C3-AE8D-F5B2665EA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9BD876-6C77-4BDB-B8AE-E0E02E4E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2276</Words>
  <Characters>12978</Characters>
  <Application>Microsoft Office Word</Application>
  <DocSecurity>0</DocSecurity>
  <Lines>108</Lines>
  <Paragraphs>30</Paragraphs>
  <ScaleCrop>false</ScaleCrop>
  <Company>diakov.net</Company>
  <LinksUpToDate>false</LinksUpToDate>
  <CharactersWithSpaces>15224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61</cp:revision>
  <cp:lastPrinted>2016-02-10T14:27:00Z</cp:lastPrinted>
  <dcterms:created xsi:type="dcterms:W3CDTF">2016-10-18T14:17:00Z</dcterms:created>
  <dcterms:modified xsi:type="dcterms:W3CDTF">2021-09-22T11:38:00Z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